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764" w:rsidRDefault="00074764" w:rsidP="00074764">
      <w:pPr>
        <w:pStyle w:val="23"/>
        <w:ind w:left="0" w:firstLine="0"/>
        <w:jc w:val="right"/>
      </w:pPr>
    </w:p>
    <w:p w:rsidR="00FB5D0E" w:rsidRDefault="00FB5D0E" w:rsidP="00FB5D0E">
      <w:pPr>
        <w:pStyle w:val="23"/>
        <w:ind w:left="0" w:firstLine="0"/>
      </w:pPr>
      <w:r w:rsidRPr="00FB1031">
        <w:t>ТЕХНИЧЕСКОЕ ЗАДАНИЕ</w:t>
      </w:r>
    </w:p>
    <w:p w:rsidR="00FB5D0E" w:rsidRDefault="00FB5D0E" w:rsidP="00FB5D0E">
      <w:pPr>
        <w:pStyle w:val="23"/>
        <w:ind w:left="0" w:firstLine="0"/>
      </w:pPr>
    </w:p>
    <w:p w:rsidR="00FB5D0E" w:rsidRPr="003200B1" w:rsidRDefault="00FB5D0E" w:rsidP="00FB5D0E">
      <w:pPr>
        <w:pStyle w:val="23"/>
        <w:ind w:left="0" w:firstLine="0"/>
        <w:rPr>
          <w:b w:val="0"/>
        </w:rPr>
      </w:pPr>
      <w:r w:rsidRPr="003200B1">
        <w:rPr>
          <w:b w:val="0"/>
        </w:rPr>
        <w:t xml:space="preserve">на открытый конкурс по выбору исполнителя работ </w:t>
      </w:r>
      <w:proofErr w:type="gramStart"/>
      <w:r w:rsidRPr="003200B1">
        <w:rPr>
          <w:b w:val="0"/>
        </w:rPr>
        <w:t>по</w:t>
      </w:r>
      <w:proofErr w:type="gramEnd"/>
      <w:r w:rsidRPr="003200B1">
        <w:rPr>
          <w:b w:val="0"/>
        </w:rPr>
        <w:t xml:space="preserve"> </w:t>
      </w:r>
    </w:p>
    <w:p w:rsidR="00FB5D0E" w:rsidRPr="003200B1" w:rsidRDefault="00FB5D0E" w:rsidP="00FB5D0E">
      <w:pPr>
        <w:pStyle w:val="23"/>
        <w:ind w:left="0" w:firstLine="0"/>
        <w:rPr>
          <w:u w:val="single"/>
        </w:rPr>
      </w:pPr>
      <w:r w:rsidRPr="003200B1">
        <w:rPr>
          <w:u w:val="single"/>
        </w:rPr>
        <w:t xml:space="preserve">Реконструкции системы постоянного тока </w:t>
      </w:r>
      <w:proofErr w:type="spellStart"/>
      <w:r w:rsidRPr="003200B1">
        <w:rPr>
          <w:u w:val="single"/>
        </w:rPr>
        <w:t>Юшкозерской</w:t>
      </w:r>
      <w:proofErr w:type="spellEnd"/>
      <w:r w:rsidRPr="003200B1">
        <w:rPr>
          <w:u w:val="single"/>
        </w:rPr>
        <w:t xml:space="preserve"> ГЭС</w:t>
      </w:r>
    </w:p>
    <w:p w:rsidR="00FB5D0E" w:rsidRPr="003200B1" w:rsidRDefault="00FB5D0E" w:rsidP="00FB5D0E">
      <w:pPr>
        <w:pStyle w:val="23"/>
        <w:ind w:left="0" w:firstLine="0"/>
        <w:rPr>
          <w:b w:val="0"/>
        </w:rPr>
      </w:pPr>
      <w:r w:rsidRPr="003200B1">
        <w:t xml:space="preserve"> </w:t>
      </w:r>
      <w:r w:rsidRPr="003200B1">
        <w:rPr>
          <w:b w:val="0"/>
        </w:rPr>
        <w:t>Каскада Кемских ГЭС филиала «Карельский» ОАО «ТГК-1» в 2011 г.</w:t>
      </w:r>
    </w:p>
    <w:p w:rsidR="00FB5D0E" w:rsidRPr="00FB1031" w:rsidRDefault="00FB5D0E" w:rsidP="00FB5D0E">
      <w:pPr>
        <w:ind w:left="0" w:firstLine="0"/>
        <w:jc w:val="center"/>
        <w:rPr>
          <w:b/>
        </w:rPr>
      </w:pPr>
    </w:p>
    <w:p w:rsidR="00FB5D0E" w:rsidRDefault="00FB5D0E" w:rsidP="00FB5D0E">
      <w:pPr>
        <w:ind w:left="0" w:firstLine="0"/>
        <w:jc w:val="center"/>
        <w:rPr>
          <w:b/>
        </w:rPr>
      </w:pPr>
      <w:r w:rsidRPr="000E1B11">
        <w:rPr>
          <w:b/>
        </w:rPr>
        <w:t xml:space="preserve">Номер закупки по </w:t>
      </w:r>
      <w:r>
        <w:rPr>
          <w:b/>
        </w:rPr>
        <w:t>ГКПЗ 3400/2.4-283</w:t>
      </w:r>
    </w:p>
    <w:p w:rsidR="006A0D5A" w:rsidRDefault="006A0D5A" w:rsidP="00FB5D0E">
      <w:pPr>
        <w:ind w:left="0" w:firstLine="0"/>
        <w:jc w:val="center"/>
        <w:rPr>
          <w:b/>
        </w:rPr>
      </w:pPr>
      <w:r>
        <w:rPr>
          <w:b/>
        </w:rPr>
        <w:t>Номер ИП – 11-0098</w:t>
      </w:r>
    </w:p>
    <w:p w:rsidR="00FB5D0E" w:rsidRPr="00A076B2" w:rsidRDefault="00FB5D0E" w:rsidP="00FB5D0E">
      <w:pPr>
        <w:ind w:left="0" w:firstLine="0"/>
        <w:jc w:val="center"/>
      </w:pPr>
      <w:r w:rsidRPr="00A076B2">
        <w:t>(Официальная публикация на сайте ОАО «ТГК-1»)</w:t>
      </w:r>
    </w:p>
    <w:p w:rsidR="00FB5D0E" w:rsidRPr="00FB1031" w:rsidRDefault="00FB5D0E" w:rsidP="00FB5D0E">
      <w:pPr>
        <w:ind w:left="360"/>
        <w:jc w:val="center"/>
        <w:rPr>
          <w:b/>
        </w:rPr>
      </w:pPr>
    </w:p>
    <w:p w:rsidR="00FB5D0E" w:rsidRPr="00FB1031" w:rsidRDefault="00FB5D0E" w:rsidP="00FB5D0E">
      <w:pPr>
        <w:numPr>
          <w:ilvl w:val="0"/>
          <w:numId w:val="1"/>
        </w:numPr>
        <w:spacing w:line="360" w:lineRule="auto"/>
        <w:ind w:left="0" w:firstLine="0"/>
      </w:pPr>
      <w:r w:rsidRPr="00FB1031">
        <w:rPr>
          <w:b/>
        </w:rPr>
        <w:t>Общие требования.</w:t>
      </w:r>
    </w:p>
    <w:p w:rsidR="00FB5D0E" w:rsidRPr="00FB1031" w:rsidRDefault="00FB5D0E" w:rsidP="00FB5D0E">
      <w:pPr>
        <w:spacing w:line="360" w:lineRule="auto"/>
        <w:ind w:left="0" w:firstLine="0"/>
        <w:rPr>
          <w:b/>
        </w:rPr>
      </w:pPr>
      <w:r w:rsidRPr="00FB1031">
        <w:rPr>
          <w:b/>
        </w:rPr>
        <w:t xml:space="preserve">Требования к месту выполнения работ: </w:t>
      </w:r>
    </w:p>
    <w:p w:rsidR="00FB5D0E" w:rsidRPr="00CF7188" w:rsidRDefault="00FB5D0E" w:rsidP="00FB5D0E">
      <w:pPr>
        <w:pStyle w:val="a6"/>
        <w:ind w:left="0" w:firstLine="0"/>
        <w:rPr>
          <w:szCs w:val="24"/>
        </w:rPr>
      </w:pPr>
      <w:r w:rsidRPr="00CF7188">
        <w:rPr>
          <w:szCs w:val="24"/>
        </w:rPr>
        <w:t>Республика Карелия, п. Новое Юшкозеро,</w:t>
      </w:r>
      <w:r w:rsidR="00AD314B">
        <w:rPr>
          <w:szCs w:val="24"/>
        </w:rPr>
        <w:t xml:space="preserve"> К</w:t>
      </w:r>
      <w:r w:rsidRPr="00CF7188">
        <w:rPr>
          <w:szCs w:val="24"/>
        </w:rPr>
        <w:t xml:space="preserve">аскад </w:t>
      </w:r>
      <w:proofErr w:type="spellStart"/>
      <w:r w:rsidRPr="00CF7188">
        <w:rPr>
          <w:szCs w:val="24"/>
        </w:rPr>
        <w:t>Кемских</w:t>
      </w:r>
      <w:proofErr w:type="spellEnd"/>
      <w:r w:rsidRPr="00CF7188">
        <w:rPr>
          <w:szCs w:val="24"/>
        </w:rPr>
        <w:t xml:space="preserve"> ГЭС, </w:t>
      </w:r>
      <w:proofErr w:type="spellStart"/>
      <w:r w:rsidRPr="00CF7188">
        <w:rPr>
          <w:szCs w:val="24"/>
        </w:rPr>
        <w:t>Юшкозерская</w:t>
      </w:r>
      <w:proofErr w:type="spellEnd"/>
      <w:r w:rsidRPr="00CF7188">
        <w:rPr>
          <w:szCs w:val="24"/>
        </w:rPr>
        <w:t xml:space="preserve"> ГЭС.</w:t>
      </w:r>
    </w:p>
    <w:p w:rsidR="00FB5D0E" w:rsidRDefault="00FB5D0E" w:rsidP="00FB5D0E">
      <w:pPr>
        <w:pStyle w:val="a6"/>
        <w:ind w:left="0" w:firstLine="0"/>
        <w:rPr>
          <w:b/>
          <w:szCs w:val="24"/>
        </w:rPr>
      </w:pPr>
      <w:proofErr w:type="gramStart"/>
      <w:r>
        <w:rPr>
          <w:b/>
          <w:szCs w:val="24"/>
        </w:rPr>
        <w:t>Должность и контактные телефон</w:t>
      </w:r>
      <w:r w:rsidRPr="00CF7188">
        <w:rPr>
          <w:b/>
          <w:szCs w:val="24"/>
        </w:rPr>
        <w:t xml:space="preserve"> ответственн</w:t>
      </w:r>
      <w:r>
        <w:rPr>
          <w:b/>
          <w:szCs w:val="24"/>
        </w:rPr>
        <w:t>ого</w:t>
      </w:r>
      <w:r w:rsidRPr="00CF7188">
        <w:rPr>
          <w:b/>
          <w:szCs w:val="24"/>
        </w:rPr>
        <w:t xml:space="preserve"> лиц</w:t>
      </w:r>
      <w:r>
        <w:rPr>
          <w:b/>
          <w:szCs w:val="24"/>
        </w:rPr>
        <w:t>а</w:t>
      </w:r>
      <w:r w:rsidRPr="00CF7188">
        <w:rPr>
          <w:b/>
          <w:szCs w:val="24"/>
        </w:rPr>
        <w:t>, составивш</w:t>
      </w:r>
      <w:r>
        <w:rPr>
          <w:b/>
          <w:szCs w:val="24"/>
        </w:rPr>
        <w:t>его</w:t>
      </w:r>
      <w:r w:rsidRPr="00CF7188">
        <w:rPr>
          <w:b/>
          <w:szCs w:val="24"/>
        </w:rPr>
        <w:t xml:space="preserve"> техническое задание: </w:t>
      </w:r>
      <w:proofErr w:type="gramEnd"/>
    </w:p>
    <w:p w:rsidR="00AF42C2" w:rsidRPr="00AF42C2" w:rsidRDefault="00AF42C2" w:rsidP="00FB5D0E">
      <w:pPr>
        <w:pStyle w:val="a6"/>
        <w:ind w:left="0" w:firstLine="0"/>
        <w:rPr>
          <w:szCs w:val="24"/>
        </w:rPr>
      </w:pPr>
      <w:r w:rsidRPr="00AF42C2">
        <w:rPr>
          <w:szCs w:val="24"/>
        </w:rPr>
        <w:t xml:space="preserve">От Каскада Кемских ГЭС: зам. Начальника ПТО – </w:t>
      </w:r>
      <w:proofErr w:type="spellStart"/>
      <w:r w:rsidRPr="00AF42C2">
        <w:rPr>
          <w:szCs w:val="24"/>
        </w:rPr>
        <w:t>Геккин</w:t>
      </w:r>
      <w:proofErr w:type="spellEnd"/>
      <w:r w:rsidRPr="00AF42C2">
        <w:rPr>
          <w:szCs w:val="24"/>
        </w:rPr>
        <w:t xml:space="preserve"> В.А., тел. (814-58) 2-08-92</w:t>
      </w:r>
    </w:p>
    <w:p w:rsidR="00FB5D0E" w:rsidRPr="00CF7188" w:rsidRDefault="00FB5D0E" w:rsidP="00FB5D0E">
      <w:pPr>
        <w:pStyle w:val="a6"/>
        <w:ind w:left="0" w:firstLine="0"/>
        <w:rPr>
          <w:szCs w:val="24"/>
        </w:rPr>
      </w:pPr>
      <w:r w:rsidRPr="00CF7188">
        <w:rPr>
          <w:szCs w:val="24"/>
        </w:rPr>
        <w:t>От аппарата управления филиала «Карельский» ОАО «ТГК-1»:</w:t>
      </w:r>
    </w:p>
    <w:p w:rsidR="00FB5D0E" w:rsidRPr="00CF7188" w:rsidRDefault="00FB5D0E" w:rsidP="00FB5D0E">
      <w:pPr>
        <w:pStyle w:val="a6"/>
        <w:ind w:left="0" w:firstLine="0"/>
        <w:rPr>
          <w:szCs w:val="24"/>
        </w:rPr>
      </w:pPr>
      <w:r w:rsidRPr="00CF7188">
        <w:rPr>
          <w:szCs w:val="24"/>
        </w:rPr>
        <w:t>Начальник электротехнической службы – Седельников</w:t>
      </w:r>
      <w:r w:rsidR="003173F7">
        <w:rPr>
          <w:szCs w:val="24"/>
        </w:rPr>
        <w:t xml:space="preserve"> А.С.</w:t>
      </w:r>
      <w:r w:rsidRPr="00CF7188">
        <w:rPr>
          <w:szCs w:val="24"/>
        </w:rPr>
        <w:t xml:space="preserve"> –  тел. (8142) 71-38-94.</w:t>
      </w:r>
    </w:p>
    <w:p w:rsidR="00FB5D0E" w:rsidRPr="00FB1031" w:rsidRDefault="00FB5D0E" w:rsidP="00FB5D0E">
      <w:pPr>
        <w:spacing w:line="360" w:lineRule="auto"/>
        <w:ind w:left="0" w:firstLine="0"/>
      </w:pPr>
    </w:p>
    <w:p w:rsidR="00FB5D0E" w:rsidRPr="00FB1031" w:rsidRDefault="00FB5D0E" w:rsidP="00CC048C">
      <w:pPr>
        <w:tabs>
          <w:tab w:val="left" w:pos="6720"/>
        </w:tabs>
        <w:spacing w:line="360" w:lineRule="auto"/>
        <w:ind w:left="0" w:firstLine="0"/>
        <w:rPr>
          <w:b/>
        </w:rPr>
      </w:pPr>
      <w:r w:rsidRPr="00FB1031">
        <w:rPr>
          <w:b/>
        </w:rPr>
        <w:t>Требования к срокам выполнения работ:</w:t>
      </w:r>
      <w:r w:rsidR="00CC048C">
        <w:rPr>
          <w:b/>
        </w:rPr>
        <w:tab/>
      </w:r>
    </w:p>
    <w:p w:rsidR="00FB5D0E" w:rsidRPr="00881929" w:rsidRDefault="00FB5D0E" w:rsidP="00FB5D0E">
      <w:pPr>
        <w:pStyle w:val="a6"/>
        <w:ind w:left="0" w:firstLine="0"/>
        <w:rPr>
          <w:szCs w:val="24"/>
        </w:rPr>
      </w:pPr>
      <w:r w:rsidRPr="00881929">
        <w:rPr>
          <w:szCs w:val="24"/>
        </w:rPr>
        <w:t>Начало                 апрель  2011 г.</w:t>
      </w:r>
    </w:p>
    <w:p w:rsidR="00FB5D0E" w:rsidRDefault="00FB5D0E" w:rsidP="00FB5D0E">
      <w:pPr>
        <w:pStyle w:val="a6"/>
        <w:ind w:left="0" w:firstLine="0"/>
        <w:rPr>
          <w:szCs w:val="24"/>
        </w:rPr>
      </w:pPr>
      <w:r w:rsidRPr="00881929">
        <w:rPr>
          <w:szCs w:val="24"/>
        </w:rPr>
        <w:t xml:space="preserve">Окончание         </w:t>
      </w:r>
      <w:r>
        <w:rPr>
          <w:szCs w:val="24"/>
        </w:rPr>
        <w:t xml:space="preserve"> декабрь</w:t>
      </w:r>
      <w:r w:rsidRPr="00881929">
        <w:rPr>
          <w:szCs w:val="24"/>
        </w:rPr>
        <w:t xml:space="preserve"> 2011 г. </w:t>
      </w:r>
    </w:p>
    <w:p w:rsidR="00FB5D0E" w:rsidRPr="001657D5" w:rsidRDefault="00FB5D0E" w:rsidP="00FB5D0E">
      <w:pPr>
        <w:pStyle w:val="a6"/>
        <w:ind w:left="0" w:firstLine="0"/>
        <w:rPr>
          <w:szCs w:val="24"/>
        </w:rPr>
      </w:pPr>
    </w:p>
    <w:p w:rsidR="00F0778B" w:rsidRDefault="00F0778B" w:rsidP="00F0778B">
      <w:pPr>
        <w:suppressAutoHyphens/>
        <w:ind w:left="0" w:firstLine="0"/>
      </w:pPr>
      <w:r w:rsidRPr="007044A6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1F2888" w:rsidRPr="007044A6" w:rsidRDefault="001F2888" w:rsidP="00F0778B">
      <w:pPr>
        <w:suppressAutoHyphens/>
        <w:ind w:left="0" w:firstLine="0"/>
      </w:pPr>
    </w:p>
    <w:p w:rsidR="004A33BB" w:rsidRDefault="00601B52" w:rsidP="004A33BB">
      <w:pPr>
        <w:numPr>
          <w:ilvl w:val="0"/>
          <w:numId w:val="1"/>
        </w:numPr>
        <w:rPr>
          <w:b/>
        </w:rPr>
      </w:pPr>
      <w:r>
        <w:rPr>
          <w:b/>
        </w:rPr>
        <w:t>Цель</w:t>
      </w:r>
      <w:r w:rsidR="004A33BB">
        <w:rPr>
          <w:b/>
        </w:rPr>
        <w:t xml:space="preserve"> работ.</w:t>
      </w:r>
    </w:p>
    <w:p w:rsidR="00601B52" w:rsidRPr="00601B52" w:rsidRDefault="003D617E" w:rsidP="00C80E88">
      <w:pPr>
        <w:pStyle w:val="a6"/>
        <w:numPr>
          <w:ilvl w:val="0"/>
          <w:numId w:val="3"/>
        </w:numPr>
        <w:tabs>
          <w:tab w:val="clear" w:pos="2374"/>
          <w:tab w:val="num" w:pos="284"/>
        </w:tabs>
        <w:spacing w:line="288" w:lineRule="auto"/>
        <w:ind w:left="284" w:hanging="284"/>
      </w:pPr>
      <w:r w:rsidRPr="00601B52">
        <w:rPr>
          <w:szCs w:val="24"/>
        </w:rPr>
        <w:t>З</w:t>
      </w:r>
      <w:r w:rsidR="00A31D89" w:rsidRPr="00601B52">
        <w:rPr>
          <w:szCs w:val="24"/>
        </w:rPr>
        <w:t>амен</w:t>
      </w:r>
      <w:r w:rsidRPr="00601B52">
        <w:rPr>
          <w:szCs w:val="24"/>
        </w:rPr>
        <w:t>а</w:t>
      </w:r>
      <w:r w:rsidR="00A31D89" w:rsidRPr="00601B52">
        <w:rPr>
          <w:szCs w:val="24"/>
        </w:rPr>
        <w:t xml:space="preserve"> выработавшей нормативный срок, </w:t>
      </w:r>
      <w:r w:rsidR="00601B52">
        <w:rPr>
          <w:szCs w:val="24"/>
        </w:rPr>
        <w:t>аккумуляторной батареи</w:t>
      </w:r>
      <w:r w:rsidR="00601B52" w:rsidRPr="00601B52">
        <w:rPr>
          <w:szCs w:val="24"/>
        </w:rPr>
        <w:t xml:space="preserve"> </w:t>
      </w:r>
      <w:r w:rsidR="003966F5">
        <w:rPr>
          <w:szCs w:val="24"/>
        </w:rPr>
        <w:t xml:space="preserve">на новую </w:t>
      </w:r>
      <w:proofErr w:type="gramStart"/>
      <w:r w:rsidR="003966F5">
        <w:rPr>
          <w:szCs w:val="24"/>
        </w:rPr>
        <w:t>батарею</w:t>
      </w:r>
      <w:proofErr w:type="gramEnd"/>
      <w:r w:rsidR="003966F5">
        <w:rPr>
          <w:szCs w:val="24"/>
        </w:rPr>
        <w:t xml:space="preserve"> выбранную по существующим нагрузкам по методике оценивающей обеспечение заданного уровня напряжения на элементе (ЩПТ) при толчковой нагрузке в конце постоянного режима разряда. </w:t>
      </w:r>
    </w:p>
    <w:p w:rsidR="004A33BB" w:rsidRPr="002F33BA" w:rsidRDefault="00384844" w:rsidP="00C80E88">
      <w:pPr>
        <w:pStyle w:val="a6"/>
        <w:numPr>
          <w:ilvl w:val="0"/>
          <w:numId w:val="3"/>
        </w:numPr>
        <w:tabs>
          <w:tab w:val="clear" w:pos="2374"/>
          <w:tab w:val="num" w:pos="284"/>
        </w:tabs>
        <w:spacing w:line="288" w:lineRule="auto"/>
        <w:ind w:left="284" w:hanging="284"/>
      </w:pPr>
      <w:r w:rsidRPr="00601B52">
        <w:rPr>
          <w:szCs w:val="24"/>
        </w:rPr>
        <w:t xml:space="preserve">Замена </w:t>
      </w:r>
      <w:r w:rsidR="00601B52" w:rsidRPr="00601B52">
        <w:rPr>
          <w:szCs w:val="24"/>
        </w:rPr>
        <w:t xml:space="preserve">морально устаревшего щита </w:t>
      </w:r>
      <w:r w:rsidR="00A31D89" w:rsidRPr="00601B52">
        <w:rPr>
          <w:szCs w:val="24"/>
        </w:rPr>
        <w:t>постоянного тока</w:t>
      </w:r>
      <w:r w:rsidR="00601B52" w:rsidRPr="00601B52">
        <w:rPr>
          <w:szCs w:val="24"/>
        </w:rPr>
        <w:t xml:space="preserve"> с использованием в составе нового ЩПТ существующих зарядн</w:t>
      </w:r>
      <w:proofErr w:type="gramStart"/>
      <w:r w:rsidR="00601B52" w:rsidRPr="00601B52">
        <w:rPr>
          <w:szCs w:val="24"/>
        </w:rPr>
        <w:t>о-</w:t>
      </w:r>
      <w:proofErr w:type="gramEnd"/>
      <w:r w:rsidR="00601B52">
        <w:rPr>
          <w:szCs w:val="24"/>
        </w:rPr>
        <w:t xml:space="preserve"> </w:t>
      </w:r>
      <w:proofErr w:type="spellStart"/>
      <w:r w:rsidR="00601B52" w:rsidRPr="00601B52">
        <w:rPr>
          <w:szCs w:val="24"/>
        </w:rPr>
        <w:t>подзарядных</w:t>
      </w:r>
      <w:proofErr w:type="spellEnd"/>
      <w:r w:rsidR="00601B52" w:rsidRPr="00601B52">
        <w:rPr>
          <w:szCs w:val="24"/>
        </w:rPr>
        <w:t xml:space="preserve"> агрегатов.</w:t>
      </w:r>
    </w:p>
    <w:p w:rsidR="002F33BA" w:rsidRPr="000D0EB7" w:rsidRDefault="002F33BA" w:rsidP="00C80E88">
      <w:pPr>
        <w:pStyle w:val="a6"/>
        <w:numPr>
          <w:ilvl w:val="0"/>
          <w:numId w:val="3"/>
        </w:numPr>
        <w:tabs>
          <w:tab w:val="clear" w:pos="2374"/>
          <w:tab w:val="num" w:pos="284"/>
        </w:tabs>
        <w:spacing w:line="288" w:lineRule="auto"/>
        <w:ind w:left="284" w:hanging="284"/>
      </w:pPr>
      <w:r>
        <w:rPr>
          <w:szCs w:val="24"/>
        </w:rPr>
        <w:t xml:space="preserve">Расчет падения напряжения на кабелях питания приводов </w:t>
      </w:r>
      <w:proofErr w:type="spellStart"/>
      <w:r>
        <w:rPr>
          <w:szCs w:val="24"/>
        </w:rPr>
        <w:t>соленойдов</w:t>
      </w:r>
      <w:proofErr w:type="spellEnd"/>
      <w:r>
        <w:rPr>
          <w:szCs w:val="24"/>
        </w:rPr>
        <w:t xml:space="preserve"> выключателей ОРУ-110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 xml:space="preserve">, расчет </w:t>
      </w:r>
    </w:p>
    <w:p w:rsidR="00C13C63" w:rsidRPr="000D0EB7" w:rsidRDefault="00C13C63" w:rsidP="00C80E88">
      <w:pPr>
        <w:pStyle w:val="a6"/>
        <w:numPr>
          <w:ilvl w:val="0"/>
          <w:numId w:val="3"/>
        </w:numPr>
        <w:tabs>
          <w:tab w:val="clear" w:pos="2374"/>
          <w:tab w:val="num" w:pos="284"/>
        </w:tabs>
        <w:spacing w:line="288" w:lineRule="auto"/>
        <w:ind w:left="284" w:hanging="284"/>
      </w:pPr>
      <w:r w:rsidRPr="000D0EB7">
        <w:rPr>
          <w:szCs w:val="24"/>
        </w:rPr>
        <w:t xml:space="preserve">Замена стеллажей </w:t>
      </w:r>
      <w:r w:rsidR="00700F43" w:rsidRPr="000D0EB7">
        <w:rPr>
          <w:szCs w:val="24"/>
        </w:rPr>
        <w:t>с изоляторами и покрытием</w:t>
      </w:r>
      <w:r w:rsidR="007F44C2">
        <w:rPr>
          <w:szCs w:val="24"/>
        </w:rPr>
        <w:t xml:space="preserve"> защитным слоем пластмассы</w:t>
      </w:r>
      <w:r w:rsidR="00700F43" w:rsidRPr="000D0EB7">
        <w:rPr>
          <w:szCs w:val="24"/>
        </w:rPr>
        <w:t xml:space="preserve"> </w:t>
      </w:r>
      <w:r w:rsidR="000D0EB7" w:rsidRPr="000D0EB7">
        <w:rPr>
          <w:szCs w:val="24"/>
        </w:rPr>
        <w:t>под элементы аккумуляторной батареи</w:t>
      </w:r>
      <w:r w:rsidRPr="000D0EB7">
        <w:rPr>
          <w:szCs w:val="24"/>
        </w:rPr>
        <w:t>.</w:t>
      </w:r>
    </w:p>
    <w:p w:rsidR="00687790" w:rsidRPr="000D0EB7" w:rsidRDefault="00C13C63" w:rsidP="00C80E88">
      <w:pPr>
        <w:pStyle w:val="a6"/>
        <w:numPr>
          <w:ilvl w:val="0"/>
          <w:numId w:val="3"/>
        </w:numPr>
        <w:tabs>
          <w:tab w:val="clear" w:pos="2374"/>
          <w:tab w:val="num" w:pos="284"/>
        </w:tabs>
        <w:spacing w:line="288" w:lineRule="auto"/>
        <w:ind w:left="284" w:hanging="284"/>
        <w:rPr>
          <w:szCs w:val="24"/>
        </w:rPr>
      </w:pPr>
      <w:r w:rsidRPr="000D0EB7">
        <w:rPr>
          <w:szCs w:val="24"/>
        </w:rPr>
        <w:t>Компл</w:t>
      </w:r>
      <w:r w:rsidR="000D0EB7" w:rsidRPr="000D0EB7">
        <w:rPr>
          <w:szCs w:val="24"/>
        </w:rPr>
        <w:t>ектация аккумуляторной батареи</w:t>
      </w:r>
      <w:r w:rsidR="00700F43" w:rsidRPr="000D0EB7">
        <w:rPr>
          <w:szCs w:val="24"/>
        </w:rPr>
        <w:t xml:space="preserve"> приборами, оборудован</w:t>
      </w:r>
      <w:r w:rsidRPr="000D0EB7">
        <w:rPr>
          <w:szCs w:val="24"/>
        </w:rPr>
        <w:t>ием</w:t>
      </w:r>
      <w:r w:rsidR="00700F43" w:rsidRPr="000D0EB7">
        <w:rPr>
          <w:szCs w:val="24"/>
        </w:rPr>
        <w:t>, материалами, необходимы</w:t>
      </w:r>
      <w:r w:rsidR="00533790" w:rsidRPr="000D0EB7">
        <w:rPr>
          <w:szCs w:val="24"/>
        </w:rPr>
        <w:t>ми</w:t>
      </w:r>
      <w:r w:rsidR="00700F43" w:rsidRPr="000D0EB7">
        <w:rPr>
          <w:szCs w:val="24"/>
        </w:rPr>
        <w:t xml:space="preserve"> для</w:t>
      </w:r>
      <w:r w:rsidR="000D0EB7" w:rsidRPr="000D0EB7">
        <w:rPr>
          <w:szCs w:val="24"/>
        </w:rPr>
        <w:t xml:space="preserve"> нормальной эксплуатации аккумуляторн</w:t>
      </w:r>
      <w:r w:rsidR="00886C01">
        <w:rPr>
          <w:szCs w:val="24"/>
        </w:rPr>
        <w:t>ой батареи (</w:t>
      </w:r>
      <w:proofErr w:type="spellStart"/>
      <w:r w:rsidR="00601B52">
        <w:rPr>
          <w:szCs w:val="24"/>
        </w:rPr>
        <w:t>мультиметрами</w:t>
      </w:r>
      <w:proofErr w:type="spellEnd"/>
      <w:r w:rsidR="00601B52">
        <w:rPr>
          <w:szCs w:val="24"/>
        </w:rPr>
        <w:t xml:space="preserve"> </w:t>
      </w:r>
      <w:r w:rsidR="00601B52">
        <w:rPr>
          <w:szCs w:val="24"/>
          <w:lang w:val="en-US"/>
        </w:rPr>
        <w:t>DIGIPOL</w:t>
      </w:r>
      <w:r w:rsidR="00886C01">
        <w:rPr>
          <w:szCs w:val="24"/>
        </w:rPr>
        <w:t>, а</w:t>
      </w:r>
      <w:r w:rsidR="000D0EB7" w:rsidRPr="000D0EB7">
        <w:rPr>
          <w:szCs w:val="24"/>
        </w:rPr>
        <w:t>реометр с грушей, термометры, моментные ключи, ЗИП и т.д. по перечню) в зависимости от типа выбранной аккумуляторной батареи.</w:t>
      </w:r>
    </w:p>
    <w:p w:rsidR="00687790" w:rsidRPr="000D0EB7" w:rsidRDefault="000D0EB7" w:rsidP="00C80E88">
      <w:pPr>
        <w:pStyle w:val="a6"/>
        <w:numPr>
          <w:ilvl w:val="0"/>
          <w:numId w:val="3"/>
        </w:numPr>
        <w:tabs>
          <w:tab w:val="clear" w:pos="2374"/>
          <w:tab w:val="num" w:pos="284"/>
        </w:tabs>
        <w:spacing w:line="288" w:lineRule="auto"/>
        <w:ind w:left="284" w:hanging="284"/>
        <w:rPr>
          <w:szCs w:val="24"/>
        </w:rPr>
      </w:pPr>
      <w:r w:rsidRPr="000D0EB7">
        <w:rPr>
          <w:szCs w:val="24"/>
        </w:rPr>
        <w:t>Замена кабелей связи аккумуляторной батареи</w:t>
      </w:r>
      <w:r w:rsidR="00700F43" w:rsidRPr="000D0EB7">
        <w:rPr>
          <w:szCs w:val="24"/>
        </w:rPr>
        <w:t xml:space="preserve"> со щитом постоянного тока.</w:t>
      </w:r>
    </w:p>
    <w:p w:rsidR="00687790" w:rsidRDefault="000D0EB7" w:rsidP="00C80E88">
      <w:pPr>
        <w:pStyle w:val="a6"/>
        <w:numPr>
          <w:ilvl w:val="0"/>
          <w:numId w:val="3"/>
        </w:numPr>
        <w:tabs>
          <w:tab w:val="clear" w:pos="2374"/>
          <w:tab w:val="num" w:pos="284"/>
        </w:tabs>
        <w:spacing w:line="288" w:lineRule="auto"/>
        <w:ind w:left="284" w:hanging="284"/>
        <w:rPr>
          <w:szCs w:val="24"/>
        </w:rPr>
      </w:pPr>
      <w:r w:rsidRPr="000D0EB7">
        <w:rPr>
          <w:szCs w:val="24"/>
        </w:rPr>
        <w:t>Изменение схемы подключения аккумуляторной батареи</w:t>
      </w:r>
      <w:r w:rsidR="00CC2E5D" w:rsidRPr="000D0EB7">
        <w:rPr>
          <w:szCs w:val="24"/>
        </w:rPr>
        <w:t xml:space="preserve"> к щ</w:t>
      </w:r>
      <w:r w:rsidR="00533790" w:rsidRPr="000D0EB7">
        <w:rPr>
          <w:szCs w:val="24"/>
        </w:rPr>
        <w:t>иту</w:t>
      </w:r>
      <w:r w:rsidR="00CC2E5D" w:rsidRPr="000D0EB7">
        <w:rPr>
          <w:szCs w:val="24"/>
        </w:rPr>
        <w:t xml:space="preserve"> постоянного тока</w:t>
      </w:r>
      <w:r w:rsidR="00533790" w:rsidRPr="000D0EB7">
        <w:rPr>
          <w:szCs w:val="24"/>
        </w:rPr>
        <w:t xml:space="preserve"> с </w:t>
      </w:r>
      <w:r w:rsidR="00CC2E5D" w:rsidRPr="000D0EB7">
        <w:rPr>
          <w:szCs w:val="24"/>
        </w:rPr>
        <w:t>исключение</w:t>
      </w:r>
      <w:r w:rsidR="00533790" w:rsidRPr="000D0EB7">
        <w:rPr>
          <w:szCs w:val="24"/>
        </w:rPr>
        <w:t>м</w:t>
      </w:r>
      <w:r w:rsidR="00CC2E5D" w:rsidRPr="000D0EB7">
        <w:rPr>
          <w:szCs w:val="24"/>
        </w:rPr>
        <w:t xml:space="preserve"> из схемы элементного коммутатора.</w:t>
      </w:r>
    </w:p>
    <w:p w:rsidR="002F33BA" w:rsidRPr="002F33BA" w:rsidRDefault="002F33BA" w:rsidP="00C80E88">
      <w:pPr>
        <w:pStyle w:val="a6"/>
        <w:numPr>
          <w:ilvl w:val="0"/>
          <w:numId w:val="3"/>
        </w:numPr>
        <w:tabs>
          <w:tab w:val="clear" w:pos="2374"/>
          <w:tab w:val="num" w:pos="284"/>
        </w:tabs>
        <w:spacing w:line="288" w:lineRule="auto"/>
        <w:ind w:left="284" w:hanging="284"/>
        <w:rPr>
          <w:szCs w:val="24"/>
        </w:rPr>
      </w:pPr>
      <w:r>
        <w:rPr>
          <w:szCs w:val="24"/>
        </w:rPr>
        <w:t xml:space="preserve">Подтверждение натурными испытаниями обеспечение заданного уровня напряжения на элементе (ЩПТ) при толчковой нагрузке в конце постоянного режима разряда. </w:t>
      </w:r>
    </w:p>
    <w:p w:rsidR="00F87DBD" w:rsidRDefault="00F87DBD" w:rsidP="004A33BB">
      <w:pPr>
        <w:rPr>
          <w:b/>
        </w:rPr>
      </w:pPr>
    </w:p>
    <w:p w:rsidR="004A33BB" w:rsidRPr="004A33BB" w:rsidRDefault="004A33BB" w:rsidP="004A33BB">
      <w:pPr>
        <w:rPr>
          <w:b/>
        </w:rPr>
      </w:pPr>
      <w:r w:rsidRPr="004A33BB">
        <w:rPr>
          <w:b/>
        </w:rPr>
        <w:lastRenderedPageBreak/>
        <w:t>Краткая техническая характеристика объекта работ.</w:t>
      </w:r>
    </w:p>
    <w:p w:rsidR="004A33BB" w:rsidRPr="001D238F" w:rsidRDefault="004A33BB" w:rsidP="004A33BB">
      <w:pPr>
        <w:rPr>
          <w:rFonts w:eastAsia="MS Mincho"/>
          <w:b/>
        </w:rPr>
      </w:pPr>
      <w:r w:rsidRPr="001D238F">
        <w:rPr>
          <w:rFonts w:eastAsia="MS Mincho"/>
          <w:b/>
        </w:rPr>
        <w:t>Исходные данные:</w:t>
      </w:r>
    </w:p>
    <w:p w:rsidR="004A33BB" w:rsidRDefault="004A33BB" w:rsidP="004A33BB">
      <w:pPr>
        <w:ind w:left="0" w:firstLine="0"/>
        <w:rPr>
          <w:bCs/>
        </w:rPr>
      </w:pPr>
      <w:proofErr w:type="spellStart"/>
      <w:r>
        <w:rPr>
          <w:bCs/>
        </w:rPr>
        <w:t>Юшкозерская</w:t>
      </w:r>
      <w:proofErr w:type="spellEnd"/>
      <w:r>
        <w:rPr>
          <w:bCs/>
        </w:rPr>
        <w:t xml:space="preserve"> ГЭС каскада </w:t>
      </w:r>
      <w:proofErr w:type="spellStart"/>
      <w:r>
        <w:rPr>
          <w:bCs/>
        </w:rPr>
        <w:t>Кемских</w:t>
      </w:r>
      <w:proofErr w:type="spellEnd"/>
      <w:r>
        <w:rPr>
          <w:bCs/>
        </w:rPr>
        <w:t xml:space="preserve"> ГЭС введена в эксплуатацию в 1980 г. </w:t>
      </w:r>
    </w:p>
    <w:p w:rsidR="004A33BB" w:rsidRDefault="004A33BB" w:rsidP="004A33BB">
      <w:pPr>
        <w:ind w:left="0" w:firstLine="0"/>
        <w:rPr>
          <w:bCs/>
        </w:rPr>
      </w:pPr>
      <w:r>
        <w:rPr>
          <w:bCs/>
        </w:rPr>
        <w:t>На ГЭС установлена аккумуляторная батарея</w:t>
      </w:r>
      <w:r w:rsidRPr="009A4000">
        <w:t xml:space="preserve"> </w:t>
      </w:r>
      <w:r>
        <w:t>т</w:t>
      </w:r>
      <w:r w:rsidRPr="00FB1031">
        <w:t>ип</w:t>
      </w:r>
      <w:r>
        <w:t>а</w:t>
      </w:r>
      <w:r w:rsidRPr="00FB1031">
        <w:t xml:space="preserve"> </w:t>
      </w:r>
      <w:r w:rsidRPr="00EE1EE7">
        <w:t>"</w:t>
      </w:r>
      <w:r w:rsidRPr="00EE1EE7">
        <w:rPr>
          <w:lang w:val="en-US"/>
        </w:rPr>
        <w:t>VARTA</w:t>
      </w:r>
      <w:r w:rsidRPr="00EE1EE7">
        <w:t xml:space="preserve">" </w:t>
      </w:r>
      <w:proofErr w:type="spellStart"/>
      <w:r w:rsidRPr="00EE1EE7">
        <w:rPr>
          <w:lang w:val="en-US"/>
        </w:rPr>
        <w:t>Vb</w:t>
      </w:r>
      <w:proofErr w:type="spellEnd"/>
      <w:r w:rsidRPr="00EE1EE7">
        <w:t xml:space="preserve"> 2306</w:t>
      </w:r>
      <w:r w:rsidR="00D02808">
        <w:t xml:space="preserve"> с элементным коммутатором (далее </w:t>
      </w:r>
      <w:proofErr w:type="gramStart"/>
      <w:r w:rsidR="00D02808">
        <w:t>ЭК</w:t>
      </w:r>
      <w:proofErr w:type="gramEnd"/>
      <w:r w:rsidR="00D02808">
        <w:t>).</w:t>
      </w:r>
    </w:p>
    <w:p w:rsidR="004A33BB" w:rsidRPr="00FB1031" w:rsidRDefault="004A33BB" w:rsidP="004A33BB">
      <w:pPr>
        <w:ind w:left="0" w:firstLine="0"/>
      </w:pPr>
      <w:proofErr w:type="gramStart"/>
      <w:r>
        <w:t>Предназначена</w:t>
      </w:r>
      <w:proofErr w:type="gramEnd"/>
      <w:r>
        <w:t xml:space="preserve"> для питания</w:t>
      </w:r>
      <w:r w:rsidRPr="00FB1031">
        <w:t xml:space="preserve"> оперативным током цепей защит, автоматики, электромагнитов включения и отключения коммутационных аппаратов, цепей сигнализации, преобразовательных устройств связи, аварийного освещения при отсутствии переменного тока.</w:t>
      </w:r>
    </w:p>
    <w:p w:rsidR="004A33BB" w:rsidRDefault="004A33BB" w:rsidP="004A33BB">
      <w:pPr>
        <w:ind w:left="0" w:firstLine="0"/>
      </w:pPr>
      <w:r>
        <w:t>Ё</w:t>
      </w:r>
      <w:r w:rsidRPr="00FB1031">
        <w:t xml:space="preserve">мкость </w:t>
      </w:r>
      <w:r>
        <w:t xml:space="preserve">аккумуляторной батареи - </w:t>
      </w:r>
      <w:r w:rsidRPr="00FB1031">
        <w:t>305А/ч</w:t>
      </w:r>
      <w:r>
        <w:t xml:space="preserve">. </w:t>
      </w:r>
    </w:p>
    <w:p w:rsidR="004A33BB" w:rsidRDefault="004A33BB" w:rsidP="004A33BB">
      <w:pPr>
        <w:ind w:left="0" w:firstLine="0"/>
      </w:pPr>
      <w:r w:rsidRPr="008975BD">
        <w:t>Количество элементов</w:t>
      </w:r>
      <w:r>
        <w:t>, шт.</w:t>
      </w:r>
      <w:r w:rsidRPr="008975BD">
        <w:t xml:space="preserve"> – 124</w:t>
      </w:r>
      <w:r w:rsidR="007229A1">
        <w:t>.</w:t>
      </w:r>
      <w:r w:rsidRPr="008975BD">
        <w:t xml:space="preserve"> </w:t>
      </w:r>
    </w:p>
    <w:p w:rsidR="004A33BB" w:rsidRDefault="004A33BB" w:rsidP="004A33BB">
      <w:pPr>
        <w:ind w:left="0" w:firstLine="0"/>
      </w:pPr>
      <w:r w:rsidRPr="00EE1EE7">
        <w:t>Год установки батареи</w:t>
      </w:r>
      <w:r>
        <w:t xml:space="preserve"> – 1996.</w:t>
      </w:r>
    </w:p>
    <w:p w:rsidR="004A33BB" w:rsidRDefault="004A33BB" w:rsidP="004A33BB">
      <w:pPr>
        <w:ind w:left="0" w:firstLine="0"/>
      </w:pPr>
      <w:proofErr w:type="spellStart"/>
      <w:r>
        <w:t>П</w:t>
      </w:r>
      <w:r w:rsidRPr="00EE1EE7">
        <w:t>одзарядн</w:t>
      </w:r>
      <w:r>
        <w:t>ый</w:t>
      </w:r>
      <w:proofErr w:type="spellEnd"/>
      <w:r w:rsidRPr="00EE1EE7">
        <w:t xml:space="preserve"> агрегат основных элементов</w:t>
      </w:r>
      <w:r>
        <w:t>:</w:t>
      </w:r>
    </w:p>
    <w:p w:rsidR="004A33BB" w:rsidRDefault="004A33BB" w:rsidP="004A33BB">
      <w:pPr>
        <w:ind w:left="0" w:firstLine="0"/>
      </w:pPr>
      <w:r>
        <w:t xml:space="preserve">Тип </w:t>
      </w:r>
      <w:r w:rsidRPr="00EE1EE7">
        <w:t>ПНЗП-80-260-2нс-УХЛ4 "Дубна"</w:t>
      </w:r>
      <w:r>
        <w:t xml:space="preserve"> – </w:t>
      </w:r>
      <w:r w:rsidRPr="00EE1EE7">
        <w:t>2</w:t>
      </w:r>
      <w:r>
        <w:t xml:space="preserve"> </w:t>
      </w:r>
      <w:r w:rsidRPr="00EE1EE7">
        <w:t>шт</w:t>
      </w:r>
      <w:r>
        <w:t>.</w:t>
      </w:r>
    </w:p>
    <w:p w:rsidR="004A33BB" w:rsidRDefault="004A33BB" w:rsidP="004A33BB">
      <w:pPr>
        <w:ind w:left="0" w:firstLine="0"/>
      </w:pPr>
      <w:r>
        <w:t>Р</w:t>
      </w:r>
      <w:r w:rsidRPr="00223223">
        <w:t>абочий ток</w:t>
      </w:r>
      <w:r>
        <w:t xml:space="preserve"> – 80 </w:t>
      </w:r>
      <w:r w:rsidRPr="00223223">
        <w:t>А</w:t>
      </w:r>
      <w:r>
        <w:t>.</w:t>
      </w:r>
    </w:p>
    <w:p w:rsidR="004A33BB" w:rsidRDefault="004A33BB" w:rsidP="004A33BB">
      <w:pPr>
        <w:ind w:left="0" w:firstLine="0"/>
      </w:pPr>
      <w:r>
        <w:t>Р</w:t>
      </w:r>
      <w:r w:rsidRPr="00223223">
        <w:t xml:space="preserve">абочее напряжение, U / </w:t>
      </w:r>
      <w:proofErr w:type="spellStart"/>
      <w:r w:rsidRPr="00223223">
        <w:t>коэф</w:t>
      </w:r>
      <w:proofErr w:type="spellEnd"/>
      <w:r w:rsidRPr="00223223">
        <w:t>. пульсаций</w:t>
      </w:r>
      <w:r>
        <w:t xml:space="preserve"> - </w:t>
      </w:r>
      <w:r w:rsidRPr="00223223">
        <w:t>380/260/ &lt;5%</w:t>
      </w:r>
      <w:r>
        <w:t>.</w:t>
      </w:r>
    </w:p>
    <w:p w:rsidR="004A33BB" w:rsidRDefault="004A33BB" w:rsidP="004A33BB">
      <w:pPr>
        <w:ind w:left="0" w:firstLine="0"/>
      </w:pPr>
      <w:r>
        <w:t xml:space="preserve">Год установки </w:t>
      </w:r>
      <w:proofErr w:type="spellStart"/>
      <w:r>
        <w:t>подзарядного</w:t>
      </w:r>
      <w:proofErr w:type="spellEnd"/>
      <w:r>
        <w:t xml:space="preserve"> агрегата – 2008.</w:t>
      </w:r>
    </w:p>
    <w:p w:rsidR="004A33BB" w:rsidRDefault="004A33BB" w:rsidP="004A33BB">
      <w:pPr>
        <w:ind w:left="0" w:firstLine="0"/>
      </w:pPr>
      <w:r>
        <w:t>Щит постоянного тока состоит из секций:</w:t>
      </w:r>
    </w:p>
    <w:p w:rsidR="004A33BB" w:rsidRDefault="004A33BB" w:rsidP="004A33BB">
      <w:pPr>
        <w:ind w:left="0" w:firstLine="0"/>
      </w:pPr>
      <w:r>
        <w:t>1 секция – панели П-1, П-2;</w:t>
      </w:r>
    </w:p>
    <w:p w:rsidR="004A33BB" w:rsidRDefault="004A33BB" w:rsidP="004A33BB">
      <w:pPr>
        <w:ind w:left="0" w:firstLine="0"/>
      </w:pPr>
      <w:r>
        <w:t>2 секция – панели П-3, П-4, П-5.</w:t>
      </w:r>
    </w:p>
    <w:p w:rsidR="004A33BB" w:rsidRDefault="004A33BB" w:rsidP="004A33BB">
      <w:pPr>
        <w:ind w:left="0" w:firstLine="0"/>
      </w:pPr>
    </w:p>
    <w:p w:rsidR="004A33BB" w:rsidRDefault="004A33BB" w:rsidP="004A33BB">
      <w:pPr>
        <w:pStyle w:val="40"/>
      </w:pPr>
      <w:r>
        <w:t xml:space="preserve">УКРУПНЕННАЯ </w:t>
      </w:r>
      <w:r w:rsidRPr="00FB1031">
        <w:t>ВЕДОМОСТЬ</w:t>
      </w:r>
      <w:r>
        <w:t xml:space="preserve"> </w:t>
      </w:r>
    </w:p>
    <w:p w:rsidR="004A33BB" w:rsidRPr="00FB1031" w:rsidRDefault="004A33BB" w:rsidP="00526E38">
      <w:pPr>
        <w:pStyle w:val="40"/>
        <w:ind w:left="0" w:firstLine="0"/>
        <w:rPr>
          <w:b w:val="0"/>
        </w:rPr>
      </w:pPr>
      <w:r w:rsidRPr="00750220">
        <w:t xml:space="preserve">объёмов работ </w:t>
      </w:r>
      <w:r>
        <w:t>на</w:t>
      </w:r>
      <w:r w:rsidRPr="00750220">
        <w:t xml:space="preserve"> </w:t>
      </w:r>
      <w:r>
        <w:t>замену</w:t>
      </w:r>
      <w:r w:rsidRPr="00750220">
        <w:t xml:space="preserve"> аккумуляторной батареи </w:t>
      </w:r>
      <w:proofErr w:type="spellStart"/>
      <w:r w:rsidRPr="00750220">
        <w:t>Юшкозерской</w:t>
      </w:r>
      <w:proofErr w:type="spellEnd"/>
      <w:r w:rsidRPr="00750220">
        <w:t xml:space="preserve"> ГЭС</w:t>
      </w:r>
      <w:r w:rsidRPr="00D51552">
        <w:t xml:space="preserve"> </w:t>
      </w:r>
      <w:r w:rsidR="00526E38">
        <w:t xml:space="preserve">                   </w:t>
      </w:r>
      <w:r w:rsidRPr="00FB1031">
        <w:t xml:space="preserve">Каскада </w:t>
      </w:r>
      <w:proofErr w:type="spellStart"/>
      <w:r w:rsidRPr="00FB1031">
        <w:t>Кемских</w:t>
      </w:r>
      <w:proofErr w:type="spellEnd"/>
      <w:r w:rsidRPr="00FB1031">
        <w:t xml:space="preserve"> ГЭС </w:t>
      </w:r>
      <w:r>
        <w:t>ф</w:t>
      </w:r>
      <w:r w:rsidRPr="00FB1031">
        <w:t>илиала «Карельский» ОАО «ТГК-1»</w:t>
      </w:r>
      <w:r>
        <w:t>.</w:t>
      </w:r>
    </w:p>
    <w:p w:rsidR="004A33BB" w:rsidRDefault="004A33BB" w:rsidP="004A33BB">
      <w:pPr>
        <w:ind w:left="0" w:firstLine="0"/>
      </w:pPr>
    </w:p>
    <w:p w:rsidR="004A33BB" w:rsidRDefault="004A33BB" w:rsidP="004A33BB">
      <w:pPr>
        <w:rPr>
          <w:b/>
          <w:bCs/>
        </w:rPr>
      </w:pPr>
      <w:r>
        <w:rPr>
          <w:b/>
          <w:bCs/>
        </w:rPr>
        <w:t>Наименование работ, выполняемых подрядчиком.</w:t>
      </w:r>
    </w:p>
    <w:p w:rsidR="004A33BB" w:rsidRPr="001D238F" w:rsidRDefault="00D02808" w:rsidP="004A33BB">
      <w:pPr>
        <w:pStyle w:val="af1"/>
        <w:numPr>
          <w:ilvl w:val="0"/>
          <w:numId w:val="7"/>
        </w:numPr>
        <w:jc w:val="both"/>
        <w:rPr>
          <w:bCs/>
        </w:rPr>
      </w:pPr>
      <w:proofErr w:type="spellStart"/>
      <w:r>
        <w:rPr>
          <w:bCs/>
        </w:rPr>
        <w:t>П</w:t>
      </w:r>
      <w:r w:rsidR="004A33BB" w:rsidRPr="001D238F">
        <w:rPr>
          <w:bCs/>
        </w:rPr>
        <w:t>редпроектное</w:t>
      </w:r>
      <w:proofErr w:type="spellEnd"/>
      <w:r w:rsidR="004A33BB" w:rsidRPr="001D238F">
        <w:rPr>
          <w:bCs/>
        </w:rPr>
        <w:t xml:space="preserve"> обследование объекта.</w:t>
      </w:r>
    </w:p>
    <w:p w:rsidR="004A33BB" w:rsidRPr="003F361B" w:rsidRDefault="004A33BB" w:rsidP="004A33BB">
      <w:pPr>
        <w:pStyle w:val="af1"/>
        <w:numPr>
          <w:ilvl w:val="0"/>
          <w:numId w:val="7"/>
        </w:numPr>
        <w:jc w:val="both"/>
        <w:rPr>
          <w:bCs/>
        </w:rPr>
      </w:pPr>
      <w:r w:rsidRPr="001D238F">
        <w:rPr>
          <w:bCs/>
        </w:rPr>
        <w:t>Ра</w:t>
      </w:r>
      <w:r>
        <w:rPr>
          <w:bCs/>
        </w:rPr>
        <w:t>зработка проектно-сметной документации на</w:t>
      </w:r>
      <w:r w:rsidRPr="001D238F">
        <w:rPr>
          <w:bCs/>
        </w:rPr>
        <w:t xml:space="preserve"> замен</w:t>
      </w:r>
      <w:r>
        <w:rPr>
          <w:bCs/>
        </w:rPr>
        <w:t>у</w:t>
      </w:r>
      <w:r w:rsidRPr="001D238F">
        <w:rPr>
          <w:bCs/>
        </w:rPr>
        <w:t xml:space="preserve"> аккумуляторной батареи, шита постоянного тока</w:t>
      </w:r>
      <w:r w:rsidR="00CC2E5D">
        <w:rPr>
          <w:bCs/>
        </w:rPr>
        <w:t>,</w:t>
      </w:r>
      <w:r w:rsidRPr="001D238F">
        <w:rPr>
          <w:bCs/>
        </w:rPr>
        <w:t xml:space="preserve"> в соответствии с техническими </w:t>
      </w:r>
      <w:r>
        <w:rPr>
          <w:bCs/>
        </w:rPr>
        <w:t>требованиями</w:t>
      </w:r>
      <w:r w:rsidRPr="001D238F">
        <w:rPr>
          <w:bCs/>
        </w:rPr>
        <w:t xml:space="preserve"> на </w:t>
      </w:r>
      <w:r>
        <w:rPr>
          <w:bCs/>
        </w:rPr>
        <w:t>ШПТ</w:t>
      </w:r>
      <w:r w:rsidRPr="003F361B">
        <w:rPr>
          <w:bCs/>
        </w:rPr>
        <w:t>, с использованием имеющихся зарядно-</w:t>
      </w:r>
      <w:proofErr w:type="spellStart"/>
      <w:r w:rsidRPr="003F361B">
        <w:rPr>
          <w:bCs/>
        </w:rPr>
        <w:t>подзарядных</w:t>
      </w:r>
      <w:proofErr w:type="spellEnd"/>
      <w:r w:rsidRPr="003F361B">
        <w:rPr>
          <w:bCs/>
        </w:rPr>
        <w:t xml:space="preserve"> агрегатов  заказчика.</w:t>
      </w:r>
      <w:r w:rsidR="00C76DFF">
        <w:rPr>
          <w:bCs/>
        </w:rPr>
        <w:t xml:space="preserve"> </w:t>
      </w:r>
    </w:p>
    <w:p w:rsidR="004A33BB" w:rsidRDefault="004A33BB" w:rsidP="004A33BB">
      <w:pPr>
        <w:pStyle w:val="af1"/>
        <w:numPr>
          <w:ilvl w:val="0"/>
          <w:numId w:val="7"/>
        </w:numPr>
        <w:jc w:val="both"/>
        <w:rPr>
          <w:bCs/>
        </w:rPr>
      </w:pPr>
      <w:r w:rsidRPr="001D238F">
        <w:rPr>
          <w:bCs/>
        </w:rPr>
        <w:t>Предусмотреть в проекте размещение оборудования с учетом размеров помещений с испо</w:t>
      </w:r>
      <w:r>
        <w:rPr>
          <w:bCs/>
        </w:rPr>
        <w:t>льзованием существующих проходов</w:t>
      </w:r>
      <w:r w:rsidR="00FB32FC">
        <w:rPr>
          <w:bCs/>
        </w:rPr>
        <w:t xml:space="preserve">, кабельных каналов, технологии замены оборудования без </w:t>
      </w:r>
      <w:proofErr w:type="spellStart"/>
      <w:r w:rsidR="00FB32FC">
        <w:rPr>
          <w:bCs/>
        </w:rPr>
        <w:t>обесточения</w:t>
      </w:r>
      <w:proofErr w:type="spellEnd"/>
      <w:r w:rsidR="00FB32FC">
        <w:rPr>
          <w:bCs/>
        </w:rPr>
        <w:t xml:space="preserve"> конечных потребителей на срок более 1 часа.</w:t>
      </w:r>
    </w:p>
    <w:p w:rsidR="004A33BB" w:rsidRDefault="004A33BB" w:rsidP="004A33BB">
      <w:pPr>
        <w:pStyle w:val="af1"/>
        <w:numPr>
          <w:ilvl w:val="0"/>
          <w:numId w:val="7"/>
        </w:numPr>
        <w:jc w:val="both"/>
        <w:rPr>
          <w:bCs/>
        </w:rPr>
      </w:pPr>
      <w:r>
        <w:rPr>
          <w:bCs/>
        </w:rPr>
        <w:t>Согласование проектно-сметной документации с заказчиком.</w:t>
      </w:r>
    </w:p>
    <w:p w:rsidR="004A33BB" w:rsidRDefault="004A33BB" w:rsidP="004A33BB">
      <w:pPr>
        <w:pStyle w:val="af1"/>
        <w:numPr>
          <w:ilvl w:val="0"/>
          <w:numId w:val="7"/>
        </w:numPr>
        <w:jc w:val="both"/>
        <w:rPr>
          <w:bCs/>
        </w:rPr>
      </w:pPr>
      <w:r>
        <w:rPr>
          <w:bCs/>
        </w:rPr>
        <w:t>Приобретение и поставка оборудования и материалов на объект заказчика в соответствии с проектом.</w:t>
      </w:r>
    </w:p>
    <w:p w:rsidR="004A33BB" w:rsidRDefault="004A33BB" w:rsidP="004A33BB">
      <w:pPr>
        <w:pStyle w:val="af1"/>
        <w:numPr>
          <w:ilvl w:val="0"/>
          <w:numId w:val="7"/>
        </w:numPr>
        <w:jc w:val="both"/>
        <w:rPr>
          <w:bCs/>
        </w:rPr>
      </w:pPr>
      <w:r>
        <w:rPr>
          <w:bCs/>
        </w:rPr>
        <w:t>Выполнение строительно-монтажных</w:t>
      </w:r>
      <w:r w:rsidR="00886C01">
        <w:rPr>
          <w:bCs/>
        </w:rPr>
        <w:t xml:space="preserve"> и пу</w:t>
      </w:r>
      <w:r w:rsidR="001D3597">
        <w:rPr>
          <w:bCs/>
        </w:rPr>
        <w:t>с</w:t>
      </w:r>
      <w:r w:rsidR="00886C01">
        <w:rPr>
          <w:bCs/>
        </w:rPr>
        <w:t>коналадочных</w:t>
      </w:r>
      <w:r>
        <w:rPr>
          <w:bCs/>
        </w:rPr>
        <w:t xml:space="preserve"> работ на объекте заказчика.</w:t>
      </w:r>
    </w:p>
    <w:p w:rsidR="004A33BB" w:rsidRPr="002A57EE" w:rsidRDefault="004A33BB" w:rsidP="004A33BB">
      <w:pPr>
        <w:pStyle w:val="af1"/>
        <w:numPr>
          <w:ilvl w:val="0"/>
          <w:numId w:val="7"/>
        </w:numPr>
        <w:jc w:val="both"/>
        <w:rPr>
          <w:bCs/>
        </w:rPr>
      </w:pPr>
      <w:r w:rsidRPr="00157699">
        <w:rPr>
          <w:rFonts w:eastAsia="MS Mincho"/>
        </w:rPr>
        <w:t xml:space="preserve">Оформление приемо-сдаточной документации. </w:t>
      </w:r>
    </w:p>
    <w:p w:rsidR="002A57EE" w:rsidRPr="00157699" w:rsidRDefault="002A57EE" w:rsidP="004A33BB">
      <w:pPr>
        <w:pStyle w:val="af1"/>
        <w:numPr>
          <w:ilvl w:val="0"/>
          <w:numId w:val="7"/>
        </w:numPr>
        <w:jc w:val="both"/>
        <w:rPr>
          <w:bCs/>
        </w:rPr>
      </w:pPr>
      <w:r>
        <w:rPr>
          <w:rFonts w:eastAsia="MS Mincho"/>
        </w:rPr>
        <w:t>Утилизация демонтированной аккумуляторной батареи.</w:t>
      </w:r>
    </w:p>
    <w:p w:rsidR="004A33BB" w:rsidRDefault="004A33BB" w:rsidP="004A33BB">
      <w:pPr>
        <w:rPr>
          <w:bCs/>
        </w:rPr>
      </w:pPr>
    </w:p>
    <w:p w:rsidR="004A33BB" w:rsidRPr="009838B3" w:rsidRDefault="004A33BB" w:rsidP="004A33BB">
      <w:pPr>
        <w:tabs>
          <w:tab w:val="num" w:pos="0"/>
        </w:tabs>
        <w:ind w:left="0" w:firstLine="0"/>
      </w:pPr>
      <w:r>
        <w:t>Лица, ответственные за согласование и направление проекта в работу</w:t>
      </w:r>
      <w:r w:rsidRPr="009838B3">
        <w:t>:</w:t>
      </w:r>
    </w:p>
    <w:p w:rsidR="004A33BB" w:rsidRPr="009838B3" w:rsidRDefault="004A33BB" w:rsidP="004A33BB">
      <w:pPr>
        <w:tabs>
          <w:tab w:val="num" w:pos="0"/>
        </w:tabs>
        <w:ind w:left="0" w:firstLine="0"/>
      </w:pPr>
      <w:r>
        <w:t>Главный инженер ККГЭС Любин Н.А. тел. +79212231660, начальник ЭТС Седельников А.С. +79114015633.</w:t>
      </w:r>
    </w:p>
    <w:p w:rsidR="003A22FD" w:rsidRPr="00F87DBD" w:rsidRDefault="004A33BB" w:rsidP="00F87DBD">
      <w:pPr>
        <w:tabs>
          <w:tab w:val="num" w:pos="0"/>
        </w:tabs>
        <w:ind w:left="0" w:firstLine="0"/>
      </w:pPr>
      <w:r>
        <w:t xml:space="preserve">Получить дополнительные исходные данные можно у  начальника </w:t>
      </w:r>
      <w:proofErr w:type="spellStart"/>
      <w:r>
        <w:t>Юшкозерской</w:t>
      </w:r>
      <w:proofErr w:type="spellEnd"/>
      <w:r>
        <w:t xml:space="preserve"> ГЭС – </w:t>
      </w:r>
      <w:proofErr w:type="spellStart"/>
      <w:r>
        <w:t>Люленкова</w:t>
      </w:r>
      <w:proofErr w:type="spellEnd"/>
      <w:r>
        <w:t xml:space="preserve"> Валерия Сергеевича, контактный телефон +79214509200, начальника ЭТЛ ККГЭС -  Смирнова Александра Павловича, контактный телефон +79214508998.</w:t>
      </w:r>
    </w:p>
    <w:p w:rsidR="004A33BB" w:rsidRDefault="004A33BB" w:rsidP="004A33BB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4A33BB" w:rsidRPr="00FB1031" w:rsidRDefault="004A33BB" w:rsidP="00EF41E6">
      <w:pPr>
        <w:pStyle w:val="40"/>
        <w:ind w:left="0" w:firstLine="0"/>
        <w:jc w:val="both"/>
        <w:rPr>
          <w:b w:val="0"/>
        </w:rPr>
      </w:pPr>
      <w:r w:rsidRPr="00D51552">
        <w:rPr>
          <w:bCs w:val="0"/>
        </w:rPr>
        <w:t xml:space="preserve">Производство  работ и требования к персоналу подрядной организации </w:t>
      </w:r>
      <w:r>
        <w:t>на</w:t>
      </w:r>
      <w:r w:rsidRPr="00750220">
        <w:t xml:space="preserve"> </w:t>
      </w:r>
      <w:r>
        <w:t>замену</w:t>
      </w:r>
      <w:r w:rsidRPr="00750220">
        <w:t xml:space="preserve"> аккумуляторной батареи</w:t>
      </w:r>
      <w:r>
        <w:t xml:space="preserve"> </w:t>
      </w:r>
      <w:proofErr w:type="spellStart"/>
      <w:r w:rsidRPr="00750220">
        <w:t>Юшкозерской</w:t>
      </w:r>
      <w:proofErr w:type="spellEnd"/>
      <w:r w:rsidRPr="00750220">
        <w:t xml:space="preserve"> ГЭС</w:t>
      </w:r>
      <w:r w:rsidRPr="00D51552">
        <w:t xml:space="preserve"> </w:t>
      </w:r>
      <w:r w:rsidRPr="00FB1031">
        <w:t xml:space="preserve">Каскада </w:t>
      </w:r>
      <w:proofErr w:type="spellStart"/>
      <w:r w:rsidRPr="00FB1031">
        <w:t>Кемских</w:t>
      </w:r>
      <w:proofErr w:type="spellEnd"/>
      <w:r w:rsidRPr="00FB1031">
        <w:t xml:space="preserve"> ГЭС </w:t>
      </w:r>
      <w:r>
        <w:t>ф</w:t>
      </w:r>
      <w:r w:rsidRPr="00FB1031">
        <w:t>илиала «Карельский» ОАО «ТГК-1»</w:t>
      </w:r>
      <w:r>
        <w:t>.</w:t>
      </w:r>
    </w:p>
    <w:p w:rsidR="002006AC" w:rsidRPr="008F44EA" w:rsidRDefault="002006AC" w:rsidP="002006AC">
      <w:pPr>
        <w:pStyle w:val="1"/>
        <w:ind w:left="720" w:hanging="720"/>
        <w:jc w:val="both"/>
        <w:rPr>
          <w:szCs w:val="24"/>
        </w:rPr>
      </w:pPr>
      <w:r w:rsidRPr="00237A68">
        <w:rPr>
          <w:szCs w:val="24"/>
        </w:rPr>
        <w:t>Требования к составу документации</w:t>
      </w:r>
      <w:r w:rsidRPr="008F44EA">
        <w:rPr>
          <w:szCs w:val="24"/>
        </w:rPr>
        <w:t>:</w:t>
      </w:r>
    </w:p>
    <w:p w:rsidR="002006AC" w:rsidRPr="00AE4DF0" w:rsidRDefault="002006AC" w:rsidP="001F2888">
      <w:pPr>
        <w:pStyle w:val="af1"/>
        <w:tabs>
          <w:tab w:val="left" w:pos="851"/>
        </w:tabs>
        <w:spacing w:line="288" w:lineRule="auto"/>
        <w:ind w:left="0"/>
        <w:jc w:val="both"/>
        <w:rPr>
          <w:noProof/>
        </w:rPr>
      </w:pPr>
      <w:r w:rsidRPr="00AE4DF0">
        <w:t>Состав и содержание проектной документации должны соответствовать “Положению о составе разделов проектной документации и требованиям к их содержа</w:t>
      </w:r>
      <w:r w:rsidR="00A127C5">
        <w:t xml:space="preserve">нию“ утвержденному </w:t>
      </w:r>
      <w:r w:rsidR="00A127C5">
        <w:lastRenderedPageBreak/>
        <w:t>постановлением</w:t>
      </w:r>
      <w:r w:rsidRPr="00AE4DF0">
        <w:t xml:space="preserve"> Правительства РФ № 87 от 16.02.2008 г., Градостроительному кодексу РФ ст. 48,49. </w:t>
      </w:r>
      <w:r w:rsidRPr="00AE4DF0">
        <w:rPr>
          <w:noProof/>
        </w:rPr>
        <w:t>Проект должен соответс</w:t>
      </w:r>
      <w:r w:rsidR="00A127C5">
        <w:rPr>
          <w:noProof/>
        </w:rPr>
        <w:t>т</w:t>
      </w:r>
      <w:r w:rsidRPr="00AE4DF0">
        <w:rPr>
          <w:noProof/>
        </w:rPr>
        <w:t xml:space="preserve">вовать требованиям </w:t>
      </w:r>
      <w:r w:rsidRPr="00AE4DF0">
        <w:t>ГОСТ Р21.1101-2009 «Основные требования к проектной и рабочей документации»,</w:t>
      </w:r>
      <w:r w:rsidRPr="00AE4DF0">
        <w:rPr>
          <w:noProof/>
        </w:rPr>
        <w:t xml:space="preserve">  стандартам СПДС и настоящему техническому заданию с приложением необходимых расчетов, чертежей и т.д.</w:t>
      </w:r>
    </w:p>
    <w:p w:rsidR="002006AC" w:rsidRPr="00AE4DF0" w:rsidRDefault="002006AC" w:rsidP="001F2888">
      <w:pPr>
        <w:pStyle w:val="af1"/>
        <w:tabs>
          <w:tab w:val="left" w:pos="851"/>
        </w:tabs>
        <w:spacing w:line="288" w:lineRule="auto"/>
        <w:ind w:left="0"/>
        <w:jc w:val="both"/>
        <w:rPr>
          <w:noProof/>
        </w:rPr>
      </w:pPr>
      <w:r w:rsidRPr="00AE4DF0">
        <w:rPr>
          <w:noProof/>
        </w:rPr>
        <w:t xml:space="preserve">Подрядчик предоставляет заказчику проектную документацию на бумажном носителе в 4-х экземплярах и в электронном виде на </w:t>
      </w:r>
      <w:r w:rsidR="00A35FD0">
        <w:rPr>
          <w:noProof/>
          <w:lang w:val="en-US"/>
        </w:rPr>
        <w:t>SD</w:t>
      </w:r>
      <w:r w:rsidRPr="00AE4DF0">
        <w:rPr>
          <w:noProof/>
        </w:rPr>
        <w:t xml:space="preserve"> в 2-х экземплярах, чертежи в формате-dwt.</w:t>
      </w:r>
    </w:p>
    <w:p w:rsidR="002006AC" w:rsidRPr="00237A68" w:rsidRDefault="002006AC" w:rsidP="001F2888">
      <w:pPr>
        <w:pStyle w:val="af1"/>
        <w:tabs>
          <w:tab w:val="left" w:pos="851"/>
        </w:tabs>
        <w:spacing w:line="288" w:lineRule="auto"/>
        <w:ind w:left="0"/>
        <w:jc w:val="both"/>
        <w:rPr>
          <w:noProof/>
        </w:rPr>
      </w:pPr>
      <w:r w:rsidRPr="00AE4DF0">
        <w:rPr>
          <w:noProof/>
        </w:rPr>
        <w:t>Исполнительная и эксплуатационная документация предоставляется заказчику в объеме и в соответствии с «Инструкцией по оформлению приемо-сдаточной документации по электромонтажным работам» ВСН 123-90, СНиП 3.01.04-87 «Приемка в эксплуатацию законченных строительством объектов. Основные положения», ГОСТ 2.601-2006 «Единая система конструкторской документации. Эксплуатационные документы», ГОСТ 2.610-2006 «Единая система конструкторской документации. Правила выполнения эксплуатационных документов».</w:t>
      </w:r>
    </w:p>
    <w:p w:rsidR="002006AC" w:rsidRDefault="002006AC" w:rsidP="002006AC">
      <w:pPr>
        <w:pStyle w:val="a6"/>
        <w:rPr>
          <w:szCs w:val="24"/>
        </w:rPr>
      </w:pPr>
    </w:p>
    <w:p w:rsidR="002006AC" w:rsidRPr="00AE4DF0" w:rsidRDefault="002006AC" w:rsidP="002006AC">
      <w:pPr>
        <w:pStyle w:val="20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AE4DF0">
        <w:rPr>
          <w:rFonts w:ascii="Times New Roman" w:hAnsi="Times New Roman" w:cs="Times New Roman"/>
          <w:i w:val="0"/>
          <w:iCs w:val="0"/>
          <w:sz w:val="24"/>
          <w:szCs w:val="24"/>
        </w:rPr>
        <w:t>Требование к проекту:</w:t>
      </w:r>
    </w:p>
    <w:p w:rsidR="002006AC" w:rsidRPr="00AE4DF0" w:rsidRDefault="002006AC" w:rsidP="001F2888">
      <w:pPr>
        <w:spacing w:line="288" w:lineRule="auto"/>
        <w:ind w:left="0" w:firstLine="0"/>
      </w:pPr>
      <w:r w:rsidRPr="00AE4DF0">
        <w:t>Проект должен включать в себя: пояснительную записку и рабочую документацию.</w:t>
      </w:r>
    </w:p>
    <w:p w:rsidR="002006AC" w:rsidRPr="00AE4DF0" w:rsidRDefault="002006AC" w:rsidP="001F2888">
      <w:pPr>
        <w:spacing w:line="288" w:lineRule="auto"/>
        <w:ind w:left="0" w:firstLine="0"/>
        <w:rPr>
          <w:b/>
        </w:rPr>
      </w:pPr>
      <w:r w:rsidRPr="00AE4DF0">
        <w:t>Пояснительная записка должна включать:</w:t>
      </w:r>
    </w:p>
    <w:p w:rsidR="002006AC" w:rsidRPr="00010762" w:rsidRDefault="002006AC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 w:rsidRPr="00AE4DF0">
        <w:t>Решения по используемому оборудованию</w:t>
      </w:r>
      <w:r w:rsidR="00A127C5">
        <w:t>,</w:t>
      </w:r>
      <w:r w:rsidRPr="00AE4DF0">
        <w:t xml:space="preserve"> согласованные Заказчиком.</w:t>
      </w:r>
    </w:p>
    <w:p w:rsidR="00010762" w:rsidRPr="00AE4DF0" w:rsidRDefault="00010762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>
        <w:t>Расчет типа аккумуляторной батареи с приложением разрядных характеристик заданного режима разряда.</w:t>
      </w:r>
    </w:p>
    <w:p w:rsidR="002006AC" w:rsidRPr="00AE4DF0" w:rsidRDefault="002006AC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 w:rsidRPr="00AE4DF0">
        <w:t>Решения по размещению оборудования, согласованные с Заказчиком.</w:t>
      </w:r>
    </w:p>
    <w:p w:rsidR="002006AC" w:rsidRPr="00AE4DF0" w:rsidRDefault="002006AC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 w:rsidRPr="00AE4DF0">
        <w:t>Решения по оборуд</w:t>
      </w:r>
      <w:r w:rsidR="00A127C5">
        <w:t>ованию и материалам, необходимым</w:t>
      </w:r>
      <w:r w:rsidRPr="00AE4DF0">
        <w:t xml:space="preserve"> для выполнения монтажных работ с указанием их характеристик, размеров, типов и т.п., а также указания по монтажу данного оборудования.</w:t>
      </w:r>
    </w:p>
    <w:p w:rsidR="00197AB8" w:rsidRDefault="002006AC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 w:rsidRPr="00AE4DF0">
        <w:t>Решения по производству строительных работ</w:t>
      </w:r>
      <w:r w:rsidR="00A127C5">
        <w:t>,</w:t>
      </w:r>
      <w:r w:rsidRPr="00AE4DF0">
        <w:t xml:space="preserve"> сопутствующих монтажу электрооборудования</w:t>
      </w:r>
      <w:r w:rsidR="00A127C5">
        <w:t>,</w:t>
      </w:r>
      <w:r w:rsidRPr="00AE4DF0">
        <w:t xml:space="preserve"> при необходимости.</w:t>
      </w:r>
    </w:p>
    <w:p w:rsidR="002006AC" w:rsidRPr="00966787" w:rsidRDefault="00197AB8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 w:rsidRPr="00966787">
        <w:t xml:space="preserve">Проект производства работ с подробной технологией замены АБ и ЩПТ с полным сохранением </w:t>
      </w:r>
      <w:r w:rsidR="00B16501">
        <w:t>питания постоянным током</w:t>
      </w:r>
      <w:r w:rsidRPr="00966787">
        <w:t xml:space="preserve"> оборудования гидроэлектростанции на период выполнения работ. </w:t>
      </w:r>
      <w:r w:rsidR="002006AC" w:rsidRPr="00966787">
        <w:t xml:space="preserve"> </w:t>
      </w:r>
    </w:p>
    <w:p w:rsidR="002006AC" w:rsidRPr="00AE4DF0" w:rsidRDefault="002006AC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 w:rsidRPr="00966787">
        <w:t>Решения по привязке цепей проектируемого</w:t>
      </w:r>
      <w:r w:rsidRPr="00AE4DF0">
        <w:t xml:space="preserve"> оборудования к существующим устройствам РЗА, содержащие в рабочей документации ссылки на соответствующие существующие схемы.</w:t>
      </w:r>
    </w:p>
    <w:p w:rsidR="002006AC" w:rsidRPr="00AE4DF0" w:rsidRDefault="002006AC" w:rsidP="001F2888">
      <w:pPr>
        <w:tabs>
          <w:tab w:val="num" w:pos="900"/>
        </w:tabs>
        <w:spacing w:line="288" w:lineRule="auto"/>
        <w:ind w:left="900" w:hanging="540"/>
      </w:pPr>
      <w:r w:rsidRPr="00AE4DF0">
        <w:t>Рабочая документация должна включать:</w:t>
      </w:r>
    </w:p>
    <w:p w:rsidR="002006AC" w:rsidRPr="00AE4DF0" w:rsidRDefault="002006AC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 w:rsidRPr="00AE4DF0">
        <w:t xml:space="preserve">Схемы электрические принципиальные. </w:t>
      </w:r>
    </w:p>
    <w:p w:rsidR="002006AC" w:rsidRPr="00AE4DF0" w:rsidRDefault="002006AC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 w:rsidRPr="00AE4DF0">
        <w:t>Схемы изменений и дополнений к существующим сетям</w:t>
      </w:r>
      <w:r w:rsidR="00A127C5">
        <w:t>,</w:t>
      </w:r>
      <w:r w:rsidRPr="00AE4DF0">
        <w:t xml:space="preserve"> при необходимости, содержащие ссылки на номера схем, в которых будут произведены изменения и дополнения.</w:t>
      </w:r>
    </w:p>
    <w:p w:rsidR="002006AC" w:rsidRPr="00AE4DF0" w:rsidRDefault="002006AC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 w:rsidRPr="00AE4DF0">
        <w:t>Схемы кабельных связей со спецификацией.</w:t>
      </w:r>
    </w:p>
    <w:p w:rsidR="002006AC" w:rsidRPr="00AE4DF0" w:rsidRDefault="002006AC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 w:rsidRPr="00AE4DF0">
        <w:t xml:space="preserve">Схемы рядов зажимов самих устройств, а также </w:t>
      </w:r>
      <w:proofErr w:type="spellStart"/>
      <w:r w:rsidRPr="00AE4DF0">
        <w:t>клеммных</w:t>
      </w:r>
      <w:proofErr w:type="spellEnd"/>
      <w:r w:rsidRPr="00AE4DF0">
        <w:t xml:space="preserve"> шкафов для выполнения монтажных работ.</w:t>
      </w:r>
    </w:p>
    <w:p w:rsidR="002006AC" w:rsidRPr="00AE4DF0" w:rsidRDefault="002006AC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 w:rsidRPr="00AE4DF0">
        <w:t>Эс</w:t>
      </w:r>
      <w:r w:rsidR="00197AB8">
        <w:t>кизы по размещению оборудования.</w:t>
      </w:r>
    </w:p>
    <w:p w:rsidR="002006AC" w:rsidRPr="00AE4DF0" w:rsidRDefault="002006AC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 w:rsidRPr="00AE4DF0">
        <w:t>В составе рабочего проекта должна быть сметная документация, необходимая для выполнения работ по монтажу, наладке</w:t>
      </w:r>
      <w:r w:rsidR="00A127C5">
        <w:t>,</w:t>
      </w:r>
      <w:r w:rsidRPr="00AE4DF0">
        <w:t xml:space="preserve">  выполненная в </w:t>
      </w:r>
      <w:proofErr w:type="gramStart"/>
      <w:r w:rsidRPr="00AE4DF0">
        <w:t>ТЕР-а</w:t>
      </w:r>
      <w:r w:rsidR="00A127C5">
        <w:t>х</w:t>
      </w:r>
      <w:proofErr w:type="gramEnd"/>
      <w:r w:rsidR="00A127C5">
        <w:t xml:space="preserve"> Республики Карелия (ТЕР-2001). П</w:t>
      </w:r>
      <w:r w:rsidRPr="00AE4DF0">
        <w:t>ри отсутствии расценок на отдельные виды работ могут быть применены ФЕР-2001. Смета должна быть согласована в РЦЦС республики Карелия.</w:t>
      </w:r>
    </w:p>
    <w:p w:rsidR="002006AC" w:rsidRDefault="002006AC" w:rsidP="001F2888">
      <w:pPr>
        <w:spacing w:line="288" w:lineRule="auto"/>
        <w:ind w:left="426" w:firstLine="0"/>
      </w:pPr>
      <w:r w:rsidRPr="00AE4DF0">
        <w:lastRenderedPageBreak/>
        <w:t>Работы по проектированию должны быть выполнены с учетом действующих нормативных и распорядительных документов в области энергетики:</w:t>
      </w:r>
    </w:p>
    <w:p w:rsidR="00BB5F80" w:rsidRPr="00F440A2" w:rsidRDefault="00BB5F80" w:rsidP="001F2888">
      <w:pPr>
        <w:pStyle w:val="af1"/>
        <w:numPr>
          <w:ilvl w:val="0"/>
          <w:numId w:val="5"/>
        </w:numPr>
        <w:tabs>
          <w:tab w:val="left" w:pos="851"/>
        </w:tabs>
        <w:spacing w:line="288" w:lineRule="auto"/>
        <w:ind w:left="910" w:hanging="484"/>
        <w:jc w:val="both"/>
      </w:pPr>
      <w:r w:rsidRPr="00F440A2">
        <w:t>Нормы технологического проектирования подстанций переменного тока с напряжением 35-750 кВ.</w:t>
      </w:r>
      <w:r w:rsidR="00124B3F" w:rsidRPr="00F440A2">
        <w:t>,</w:t>
      </w:r>
      <w:r w:rsidRPr="00F440A2">
        <w:t xml:space="preserve"> в части исполнения п.</w:t>
      </w:r>
      <w:r w:rsidR="0024258C" w:rsidRPr="00F440A2">
        <w:t xml:space="preserve"> </w:t>
      </w:r>
      <w:r w:rsidRPr="00F440A2">
        <w:t>6.3.1</w:t>
      </w:r>
      <w:r w:rsidR="0024258C" w:rsidRPr="00F440A2">
        <w:t>.</w:t>
      </w:r>
    </w:p>
    <w:p w:rsidR="002006AC" w:rsidRPr="00AE4DF0" w:rsidRDefault="002006AC" w:rsidP="001F2888">
      <w:pPr>
        <w:pStyle w:val="af1"/>
        <w:numPr>
          <w:ilvl w:val="0"/>
          <w:numId w:val="5"/>
        </w:numPr>
        <w:tabs>
          <w:tab w:val="left" w:pos="851"/>
        </w:tabs>
        <w:spacing w:line="288" w:lineRule="auto"/>
        <w:ind w:left="910" w:hanging="484"/>
        <w:jc w:val="both"/>
      </w:pPr>
      <w:r w:rsidRPr="00AE4DF0">
        <w:t>СО 153-34.20.161-2003</w:t>
      </w:r>
      <w:r w:rsidR="00A127C5">
        <w:t>.</w:t>
      </w:r>
      <w:r w:rsidRPr="00AE4DF0">
        <w:rPr>
          <w:noProof/>
        </w:rPr>
        <w:t xml:space="preserve"> Рекомендации по проектированию технологической части гидроэлектростанций.</w:t>
      </w:r>
    </w:p>
    <w:p w:rsidR="002006AC" w:rsidRPr="00AE4DF0" w:rsidRDefault="00A127C5" w:rsidP="001F2888">
      <w:pPr>
        <w:pStyle w:val="af1"/>
        <w:numPr>
          <w:ilvl w:val="0"/>
          <w:numId w:val="5"/>
        </w:numPr>
        <w:tabs>
          <w:tab w:val="left" w:pos="851"/>
        </w:tabs>
        <w:spacing w:line="288" w:lineRule="auto"/>
        <w:ind w:left="910" w:hanging="484"/>
        <w:jc w:val="both"/>
      </w:pPr>
      <w:r>
        <w:rPr>
          <w:noProof/>
        </w:rPr>
        <w:t xml:space="preserve">ПУЭ. </w:t>
      </w:r>
      <w:r w:rsidR="002006AC" w:rsidRPr="00AE4DF0">
        <w:rPr>
          <w:noProof/>
        </w:rPr>
        <w:t>Правила устройства электроустановок в редакции 6 и 7 издания с изменениями на 20.06.2003г.</w:t>
      </w:r>
    </w:p>
    <w:p w:rsidR="002006AC" w:rsidRPr="00AE4DF0" w:rsidRDefault="002006AC" w:rsidP="001F2888">
      <w:pPr>
        <w:pStyle w:val="af1"/>
        <w:numPr>
          <w:ilvl w:val="0"/>
          <w:numId w:val="5"/>
        </w:numPr>
        <w:tabs>
          <w:tab w:val="left" w:pos="851"/>
        </w:tabs>
        <w:spacing w:line="288" w:lineRule="auto"/>
        <w:ind w:left="910" w:hanging="484"/>
        <w:jc w:val="both"/>
      </w:pPr>
      <w:r w:rsidRPr="00AE4DF0">
        <w:rPr>
          <w:noProof/>
        </w:rPr>
        <w:t>ПТЭ</w:t>
      </w:r>
      <w:r w:rsidR="00A127C5">
        <w:rPr>
          <w:noProof/>
        </w:rPr>
        <w:t>.</w:t>
      </w:r>
      <w:r w:rsidRPr="00AE4DF0">
        <w:rPr>
          <w:noProof/>
        </w:rPr>
        <w:t xml:space="preserve"> Правила технической эксплуатации электрических станций и сетей РФ.</w:t>
      </w:r>
    </w:p>
    <w:p w:rsidR="002006AC" w:rsidRPr="00AE4DF0" w:rsidRDefault="002006AC" w:rsidP="001F2888">
      <w:pPr>
        <w:pStyle w:val="af1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88" w:lineRule="auto"/>
        <w:ind w:left="910" w:hanging="484"/>
        <w:jc w:val="both"/>
        <w:rPr>
          <w:bCs/>
        </w:rPr>
      </w:pPr>
      <w:r w:rsidRPr="00AE4DF0">
        <w:rPr>
          <w:bCs/>
        </w:rPr>
        <w:t>Федеральный закон №118971-5</w:t>
      </w:r>
      <w:r w:rsidR="00A127C5">
        <w:rPr>
          <w:bCs/>
        </w:rPr>
        <w:t>.</w:t>
      </w:r>
      <w:r w:rsidRPr="00AE4DF0">
        <w:rPr>
          <w:bCs/>
        </w:rPr>
        <w:t xml:space="preserve"> Технический регламент о безопасности электрических и тепловых сетей и электрических станций.</w:t>
      </w:r>
    </w:p>
    <w:p w:rsidR="002006AC" w:rsidRPr="00AE4DF0" w:rsidRDefault="002006AC" w:rsidP="001F2888">
      <w:pPr>
        <w:pStyle w:val="af1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88" w:lineRule="auto"/>
        <w:ind w:left="910" w:hanging="484"/>
        <w:jc w:val="both"/>
        <w:rPr>
          <w:bCs/>
        </w:rPr>
      </w:pPr>
      <w:proofErr w:type="gramStart"/>
      <w:r w:rsidRPr="00AE4DF0">
        <w:rPr>
          <w:bCs/>
        </w:rPr>
        <w:t>РД 34.20.641 (УДК621.22(083.96)</w:t>
      </w:r>
      <w:r w:rsidR="00A127C5">
        <w:rPr>
          <w:bCs/>
        </w:rPr>
        <w:t>.</w:t>
      </w:r>
      <w:proofErr w:type="gramEnd"/>
      <w:r w:rsidRPr="00AE4DF0">
        <w:rPr>
          <w:bCs/>
        </w:rPr>
        <w:t xml:space="preserve"> Руководящие указания по проектированию</w:t>
      </w:r>
      <w:r w:rsidR="00A127C5">
        <w:rPr>
          <w:bCs/>
        </w:rPr>
        <w:t>,</w:t>
      </w:r>
      <w:r w:rsidRPr="00AE4DF0">
        <w:rPr>
          <w:bCs/>
        </w:rPr>
        <w:t xml:space="preserve"> организации и механизации ремонтного обслуживания оборудования гидроэлектростанций.</w:t>
      </w:r>
    </w:p>
    <w:p w:rsidR="002006AC" w:rsidRPr="00AE4DF0" w:rsidRDefault="002006AC" w:rsidP="001F2888">
      <w:pPr>
        <w:pStyle w:val="af1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88" w:lineRule="auto"/>
        <w:ind w:left="910" w:hanging="484"/>
        <w:jc w:val="both"/>
        <w:rPr>
          <w:bCs/>
        </w:rPr>
      </w:pPr>
      <w:r w:rsidRPr="00AE4DF0">
        <w:rPr>
          <w:bCs/>
        </w:rPr>
        <w:t>СТО 17330282.27.140.008-2008</w:t>
      </w:r>
      <w:r w:rsidR="00A127C5">
        <w:rPr>
          <w:bCs/>
        </w:rPr>
        <w:t>.</w:t>
      </w:r>
      <w:r w:rsidRPr="00AE4DF0">
        <w:rPr>
          <w:bCs/>
        </w:rPr>
        <w:t xml:space="preserve"> Система питания собственных нужд ГЭС.</w:t>
      </w:r>
    </w:p>
    <w:p w:rsidR="002006AC" w:rsidRPr="00AE4DF0" w:rsidRDefault="002006AC" w:rsidP="001F2888">
      <w:pPr>
        <w:pStyle w:val="af1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88" w:lineRule="auto"/>
        <w:ind w:left="910" w:hanging="484"/>
        <w:jc w:val="both"/>
        <w:rPr>
          <w:bCs/>
        </w:rPr>
      </w:pPr>
      <w:r w:rsidRPr="00AE4DF0">
        <w:rPr>
          <w:bCs/>
        </w:rPr>
        <w:t>СТО 17330282.27.140.011-2008</w:t>
      </w:r>
      <w:r w:rsidR="00A127C5">
        <w:rPr>
          <w:bCs/>
        </w:rPr>
        <w:t>.</w:t>
      </w:r>
      <w:r w:rsidRPr="00AE4DF0">
        <w:rPr>
          <w:bCs/>
        </w:rPr>
        <w:t xml:space="preserve"> Гидроэлектростанции. Условия создания.</w:t>
      </w:r>
      <w:r w:rsidRPr="00AE4DF0">
        <w:t xml:space="preserve"> Сборник распорядительных материалов по эксплуатации энергосистем (СРМ-2000) издание 5е. Электротехническая часть.  </w:t>
      </w:r>
    </w:p>
    <w:p w:rsidR="002006AC" w:rsidRPr="00AE4DF0" w:rsidRDefault="002006AC" w:rsidP="001F2888">
      <w:pPr>
        <w:spacing w:line="288" w:lineRule="auto"/>
        <w:ind w:left="0" w:firstLine="0"/>
      </w:pPr>
      <w:r w:rsidRPr="00AE4DF0">
        <w:t>Применяемые при проектировании собственных нужд гидроэлектростанции материалы и оборудование должны соответствовать</w:t>
      </w:r>
      <w:r w:rsidR="0028749D">
        <w:t xml:space="preserve"> требованиям ГОСТ, согласованным</w:t>
      </w:r>
      <w:r w:rsidRPr="00AE4DF0">
        <w:t xml:space="preserve"> с заказчиком ТУ. </w:t>
      </w:r>
    </w:p>
    <w:p w:rsidR="00F55F5B" w:rsidRDefault="00F55F5B" w:rsidP="0042650D">
      <w:pPr>
        <w:ind w:left="720" w:hanging="360"/>
      </w:pPr>
    </w:p>
    <w:p w:rsidR="00510586" w:rsidRDefault="00510586" w:rsidP="00510586">
      <w:pPr>
        <w:rPr>
          <w:b/>
          <w:bCs/>
        </w:rPr>
      </w:pPr>
      <w:r>
        <w:rPr>
          <w:b/>
          <w:bCs/>
        </w:rPr>
        <w:t>Выполнение требований:</w:t>
      </w:r>
    </w:p>
    <w:p w:rsidR="00510586" w:rsidRDefault="00510586" w:rsidP="00510586">
      <w:pPr>
        <w:numPr>
          <w:ilvl w:val="0"/>
          <w:numId w:val="21"/>
        </w:numPr>
        <w:jc w:val="left"/>
        <w:rPr>
          <w:color w:val="FF0000"/>
        </w:rPr>
      </w:pPr>
      <w:r w:rsidRPr="002C3F43">
        <w:rPr>
          <w:b/>
          <w:bCs/>
        </w:rPr>
        <w:t>Требования к производству работ</w:t>
      </w:r>
      <w:r w:rsidRPr="00012E1D">
        <w:rPr>
          <w:b/>
          <w:bCs/>
        </w:rPr>
        <w:t>:</w:t>
      </w:r>
    </w:p>
    <w:p w:rsidR="00510586" w:rsidRDefault="00510586" w:rsidP="001F2888">
      <w:pPr>
        <w:pStyle w:val="21"/>
        <w:numPr>
          <w:ilvl w:val="1"/>
          <w:numId w:val="20"/>
        </w:numPr>
        <w:tabs>
          <w:tab w:val="num" w:pos="-3240"/>
        </w:tabs>
        <w:spacing w:line="288" w:lineRule="auto"/>
        <w:ind w:lef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153- 34.03.150-2003 (РД 153-34.0-03.150-00)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510586" w:rsidRDefault="00510586" w:rsidP="001F2888">
      <w:pPr>
        <w:pStyle w:val="21"/>
        <w:numPr>
          <w:ilvl w:val="1"/>
          <w:numId w:val="20"/>
        </w:numPr>
        <w:tabs>
          <w:tab w:val="num" w:pos="-3240"/>
        </w:tabs>
        <w:spacing w:line="288" w:lineRule="auto"/>
        <w:ind w:lef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оборудования, зданий и сооружений электрических станций и сетей.</w:t>
      </w:r>
    </w:p>
    <w:p w:rsidR="00510586" w:rsidRPr="00746B0A" w:rsidRDefault="00510586" w:rsidP="001F2888">
      <w:pPr>
        <w:pStyle w:val="21"/>
        <w:numPr>
          <w:ilvl w:val="1"/>
          <w:numId w:val="20"/>
        </w:numPr>
        <w:tabs>
          <w:tab w:val="num" w:pos="-3240"/>
        </w:tabs>
        <w:spacing w:line="288" w:lineRule="auto"/>
        <w:ind w:lef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СО 34.03.301-00 (РД 153-34.0-03.301-00). Правила пожарной безопасности для энергетических предприятий.  </w:t>
      </w:r>
      <w:r>
        <w:rPr>
          <w:rFonts w:ascii="Times New Roman" w:hAnsi="Times New Roman"/>
        </w:rPr>
        <w:t xml:space="preserve"> </w:t>
      </w:r>
    </w:p>
    <w:p w:rsidR="00510586" w:rsidRPr="006E5E08" w:rsidRDefault="00510586" w:rsidP="001F2888">
      <w:pPr>
        <w:pStyle w:val="21"/>
        <w:numPr>
          <w:ilvl w:val="1"/>
          <w:numId w:val="20"/>
        </w:numPr>
        <w:tabs>
          <w:tab w:val="num" w:pos="-3240"/>
        </w:tabs>
        <w:spacing w:line="288" w:lineRule="auto"/>
        <w:ind w:lef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РД 34.45-51.300-97. Объемы и нормы испытаний электрооборудования, с изменениями и дополнениями по состоянию на 01.03.2001.</w:t>
      </w:r>
    </w:p>
    <w:p w:rsidR="00510586" w:rsidRPr="0002154E" w:rsidRDefault="00510586" w:rsidP="001F2888">
      <w:pPr>
        <w:pStyle w:val="21"/>
        <w:numPr>
          <w:ilvl w:val="1"/>
          <w:numId w:val="20"/>
        </w:numPr>
        <w:tabs>
          <w:tab w:val="num" w:pos="-3240"/>
        </w:tabs>
        <w:spacing w:line="288" w:lineRule="auto"/>
        <w:ind w:left="0" w:firstLine="0"/>
        <w:rPr>
          <w:rFonts w:ascii="Times New Roman" w:hAnsi="Times New Roman"/>
          <w:szCs w:val="24"/>
        </w:rPr>
      </w:pPr>
      <w:r w:rsidRPr="006714F1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02154E" w:rsidRDefault="0002154E" w:rsidP="0002154E">
      <w:pPr>
        <w:pStyle w:val="21"/>
        <w:tabs>
          <w:tab w:val="num" w:pos="720"/>
        </w:tabs>
        <w:ind w:left="0" w:firstLine="0"/>
        <w:rPr>
          <w:rFonts w:ascii="Times New Roman" w:hAnsi="Times New Roman"/>
          <w:szCs w:val="24"/>
        </w:rPr>
      </w:pPr>
    </w:p>
    <w:p w:rsidR="006D1A76" w:rsidRDefault="006D1A76" w:rsidP="0002154E">
      <w:pPr>
        <w:pStyle w:val="21"/>
        <w:tabs>
          <w:tab w:val="num" w:pos="720"/>
        </w:tabs>
        <w:ind w:left="0" w:firstLine="0"/>
        <w:rPr>
          <w:rFonts w:ascii="Times New Roman" w:hAnsi="Times New Roman"/>
          <w:szCs w:val="24"/>
        </w:rPr>
      </w:pPr>
    </w:p>
    <w:p w:rsidR="006D1A76" w:rsidRPr="00746B0A" w:rsidRDefault="006D1A76" w:rsidP="0002154E">
      <w:pPr>
        <w:pStyle w:val="21"/>
        <w:tabs>
          <w:tab w:val="num" w:pos="720"/>
        </w:tabs>
        <w:ind w:left="0" w:firstLine="0"/>
        <w:rPr>
          <w:rFonts w:ascii="Times New Roman" w:hAnsi="Times New Roman"/>
          <w:szCs w:val="24"/>
        </w:rPr>
      </w:pPr>
    </w:p>
    <w:p w:rsidR="00510586" w:rsidRDefault="00510586" w:rsidP="00526E38">
      <w:pPr>
        <w:numPr>
          <w:ilvl w:val="0"/>
          <w:numId w:val="21"/>
        </w:numPr>
        <w:ind w:left="0" w:firstLine="0"/>
        <w:rPr>
          <w:b/>
          <w:bCs/>
        </w:rPr>
      </w:pPr>
      <w:r w:rsidRPr="002C3F43">
        <w:rPr>
          <w:b/>
          <w:bCs/>
        </w:rPr>
        <w:t>Требования к подрядной организации:</w:t>
      </w:r>
    </w:p>
    <w:p w:rsidR="00510586" w:rsidRPr="00EA2DC3" w:rsidRDefault="00510586" w:rsidP="00510586">
      <w:pPr>
        <w:numPr>
          <w:ilvl w:val="1"/>
          <w:numId w:val="21"/>
        </w:numPr>
        <w:ind w:left="0" w:firstLine="0"/>
        <w:rPr>
          <w:b/>
          <w:bCs/>
        </w:rPr>
      </w:pPr>
      <w:r w:rsidRPr="00EA2DC3">
        <w:rPr>
          <w:b/>
          <w:bCs/>
        </w:rPr>
        <w:t>Общие требования:</w:t>
      </w:r>
    </w:p>
    <w:p w:rsidR="00510586" w:rsidRDefault="00510586" w:rsidP="001F2888">
      <w:pPr>
        <w:suppressAutoHyphens/>
        <w:spacing w:line="288" w:lineRule="auto"/>
        <w:ind w:left="0" w:firstLine="0"/>
      </w:pPr>
      <w:r>
        <w:t xml:space="preserve">- Наличие </w:t>
      </w:r>
      <w:r w:rsidRPr="00EA2DC3">
        <w:t xml:space="preserve">лицензии или свидетельства о допуске к определенному виду или видам работ, выданного саморегулируемой </w:t>
      </w:r>
      <w:r w:rsidRPr="000F1C8F">
        <w:t>организацией (СРО)</w:t>
      </w:r>
      <w:r w:rsidRPr="00EA2DC3">
        <w:t xml:space="preserve"> для выполнения работ на весь срок действия договора</w:t>
      </w:r>
      <w:r>
        <w:t>.</w:t>
      </w:r>
    </w:p>
    <w:p w:rsidR="00510586" w:rsidRDefault="00510586" w:rsidP="001F2888">
      <w:pPr>
        <w:widowControl w:val="0"/>
        <w:spacing w:line="288" w:lineRule="auto"/>
      </w:pPr>
      <w:r>
        <w:t>Допуски на работу:</w:t>
      </w:r>
    </w:p>
    <w:p w:rsidR="002A57EE" w:rsidRDefault="002A57EE" w:rsidP="001F2888">
      <w:pPr>
        <w:autoSpaceDE w:val="0"/>
        <w:autoSpaceDN w:val="0"/>
        <w:adjustRightInd w:val="0"/>
        <w:spacing w:line="288" w:lineRule="auto"/>
        <w:ind w:left="0" w:firstLine="0"/>
        <w:outlineLvl w:val="2"/>
        <w:rPr>
          <w:rFonts w:cs="Calibri"/>
        </w:rPr>
      </w:pPr>
      <w:r>
        <w:rPr>
          <w:rFonts w:cs="Calibri"/>
        </w:rPr>
        <w:t>3. Работы по подготовке конструктивных решений</w:t>
      </w:r>
    </w:p>
    <w:p w:rsidR="00510586" w:rsidRPr="00EA2DC3" w:rsidRDefault="00510586" w:rsidP="001F2888">
      <w:pPr>
        <w:suppressAutoHyphens/>
        <w:spacing w:line="288" w:lineRule="auto"/>
        <w:ind w:left="0" w:firstLine="0"/>
        <w:jc w:val="left"/>
      </w:pPr>
      <w:r>
        <w:lastRenderedPageBreak/>
        <w:t>- О</w:t>
      </w:r>
      <w:r w:rsidRPr="00EA2DC3">
        <w:t>беспеч</w:t>
      </w:r>
      <w:r>
        <w:t>ение</w:t>
      </w:r>
      <w:r w:rsidRPr="00EA2DC3">
        <w:t xml:space="preserve"> соответстви</w:t>
      </w:r>
      <w:r>
        <w:t>я</w:t>
      </w:r>
      <w:r w:rsidRPr="00EA2DC3">
        <w:t xml:space="preserve"> применяемых материалов и изделий требованиям ГОСТ и ТУ и наличие сертификатов, удостоверяющих их качество.</w:t>
      </w:r>
    </w:p>
    <w:p w:rsidR="00510586" w:rsidRDefault="00510586" w:rsidP="001F2888">
      <w:pPr>
        <w:spacing w:line="288" w:lineRule="auto"/>
        <w:rPr>
          <w:b/>
          <w:bCs/>
        </w:rPr>
      </w:pPr>
      <w:r>
        <w:rPr>
          <w:b/>
          <w:bCs/>
        </w:rPr>
        <w:t xml:space="preserve">2.2 </w:t>
      </w:r>
      <w:r w:rsidRPr="002C3F43">
        <w:rPr>
          <w:b/>
          <w:bCs/>
        </w:rPr>
        <w:t>Специальные требования: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>располагать кадрами, обладающими соответствующей квалификацией для осуществления 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электротехнического оборудования 4-6 разряда</w:t>
      </w:r>
      <w:r w:rsidR="00C76218">
        <w:t>)</w:t>
      </w:r>
      <w:r w:rsidRPr="00340C63">
        <w:t>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340C63">
        <w:t>энергообъектов</w:t>
      </w:r>
      <w:proofErr w:type="spellEnd"/>
      <w:r w:rsidRPr="00340C63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>у персонала, осуществляющего ремонт оборудования</w:t>
      </w:r>
      <w:r>
        <w:t xml:space="preserve"> </w:t>
      </w:r>
      <w:r w:rsidRPr="00340C63">
        <w:t>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340C63">
        <w:t>ств дл</w:t>
      </w:r>
      <w:proofErr w:type="gramEnd"/>
      <w:r w:rsidRPr="00340C63">
        <w:t>я опасных производственных объектов» и аттестованных сварщиков;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 xml:space="preserve">досконально знать технологию ремонта и особенности ремонтируемого оборудования –  иметь разработанные технические условия на ремонт и технологические процессы ремонта </w:t>
      </w:r>
      <w:proofErr w:type="spellStart"/>
      <w:r w:rsidRPr="00340C63">
        <w:t>энергооборудования</w:t>
      </w:r>
      <w:proofErr w:type="spellEnd"/>
      <w:r w:rsidRPr="00340C63">
        <w:t xml:space="preserve"> и отдельных его узлов;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1F2888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 xml:space="preserve">иметь в собственности или иметь гарантированный доступ (прокат, аренда, лизинг, </w:t>
      </w:r>
      <w:r w:rsidRPr="00FA3473">
        <w:t xml:space="preserve">соглашения о покупке, наличие производственных мощностей и т.д.) ко всем видам и типам </w:t>
      </w:r>
    </w:p>
    <w:p w:rsidR="00510586" w:rsidRPr="00FA3473" w:rsidRDefault="00B16501" w:rsidP="001F2888">
      <w:pPr>
        <w:suppressAutoHyphens/>
        <w:spacing w:line="288" w:lineRule="auto"/>
        <w:ind w:left="425" w:firstLine="0"/>
      </w:pPr>
      <w:r w:rsidRPr="00FA3473">
        <w:t>оборудования, необходимого</w:t>
      </w:r>
      <w:r w:rsidR="00510586" w:rsidRPr="00FA3473">
        <w:t xml:space="preserve">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>желательно иметь сертификат в соответствии со стандартами ISO;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>иметь все необходимые для ремонта инструменты и специальные приспособления;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>иметь возможность выполнения работ по ремонту в заводских условиях;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>самостоятельно выполнять устройство лесов и подмостей;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>самостоятельно выполнять погрузочно-разгрузочные и другие работы с применением специального автотранспорта;</w:t>
      </w:r>
    </w:p>
    <w:p w:rsidR="00510586" w:rsidRPr="00340C63" w:rsidRDefault="00510586" w:rsidP="00510586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ind w:left="0" w:firstLine="425"/>
      </w:pPr>
      <w:r w:rsidRPr="00340C63">
        <w:lastRenderedPageBreak/>
        <w:t xml:space="preserve">самостоятельно выполнять транспортное обеспечение работ: перевозку </w:t>
      </w:r>
      <w:r>
        <w:t xml:space="preserve">персонала, </w:t>
      </w:r>
      <w:r w:rsidRPr="00340C63">
        <w:t>необходимых материалов, в том числе материалов со складов Заказчика, на объекты ремонта</w:t>
      </w:r>
      <w:r>
        <w:t xml:space="preserve">, </w:t>
      </w:r>
      <w:r w:rsidRPr="00340C63">
        <w:t>вывоз</w:t>
      </w:r>
      <w:r w:rsidR="00B16501">
        <w:t xml:space="preserve"> и утилизацию</w:t>
      </w:r>
      <w:r w:rsidRPr="00340C63">
        <w:t xml:space="preserve"> мусора, образовавшегося в ходе выполнения работ;</w:t>
      </w:r>
    </w:p>
    <w:p w:rsidR="00510586" w:rsidRPr="00340C63" w:rsidRDefault="00510586" w:rsidP="00510586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ind w:left="0" w:firstLine="425"/>
      </w:pPr>
      <w:r w:rsidRPr="00340C63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510586" w:rsidRPr="00340C63" w:rsidRDefault="00510586" w:rsidP="00510586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ind w:left="0" w:firstLine="425"/>
      </w:pPr>
      <w:r w:rsidRPr="00340C63">
        <w:t>обеспечить выполнение работ в соответствии с согласованным графиком работ;</w:t>
      </w:r>
    </w:p>
    <w:p w:rsidR="00510586" w:rsidRDefault="00510586" w:rsidP="00510586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ind w:left="0" w:firstLine="425"/>
      </w:pPr>
      <w:r>
        <w:t>о</w:t>
      </w:r>
      <w:r w:rsidRPr="00340C63">
        <w:t>бязательное 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«ТГК-1».</w:t>
      </w:r>
    </w:p>
    <w:p w:rsidR="00C76DFF" w:rsidRDefault="00C76DFF" w:rsidP="00C76DFF">
      <w:pPr>
        <w:ind w:left="0" w:firstLine="426"/>
      </w:pPr>
      <w:r>
        <w:t>-  д</w:t>
      </w:r>
      <w:r w:rsidRPr="005F12A2">
        <w:t>ля всего смонтированного оборудования предусмотреть оборудование, приборы, оснастку</w:t>
      </w:r>
      <w:r w:rsidR="006755A1">
        <w:t>, необходимые для его</w:t>
      </w:r>
      <w:r>
        <w:t xml:space="preserve"> эксплуатации и включить в смету</w:t>
      </w:r>
      <w:r w:rsidRPr="005F12A2">
        <w:t>.</w:t>
      </w:r>
    </w:p>
    <w:p w:rsidR="001D5991" w:rsidRDefault="001D5991" w:rsidP="00C76DFF">
      <w:pPr>
        <w:ind w:left="0" w:firstLine="426"/>
      </w:pPr>
    </w:p>
    <w:p w:rsidR="001D5991" w:rsidRPr="0054234D" w:rsidRDefault="001D5991" w:rsidP="001D5991">
      <w:pPr>
        <w:pStyle w:val="a6"/>
        <w:tabs>
          <w:tab w:val="num" w:pos="1440"/>
        </w:tabs>
        <w:ind w:left="0" w:firstLine="0"/>
        <w:rPr>
          <w:b/>
        </w:rPr>
      </w:pPr>
      <w:r w:rsidRPr="0054234D">
        <w:rPr>
          <w:b/>
        </w:rPr>
        <w:t>2.3. Требования к Субподрядчикам:</w:t>
      </w:r>
    </w:p>
    <w:p w:rsidR="001D5991" w:rsidRDefault="001D5991" w:rsidP="001D5991">
      <w:pPr>
        <w:pStyle w:val="a6"/>
        <w:tabs>
          <w:tab w:val="num" w:pos="1440"/>
        </w:tabs>
        <w:ind w:left="0" w:hanging="426"/>
      </w:pPr>
      <w:r>
        <w:t xml:space="preserve">- при планирующемся привлечении для выполнения работ Субподрядчиков Участник должен иметь право на исполнение функций генерального подрядчика, </w:t>
      </w:r>
      <w:proofErr w:type="gramStart"/>
      <w:r>
        <w:t>согласно</w:t>
      </w:r>
      <w:proofErr w:type="gramEnd"/>
      <w:r>
        <w:t xml:space="preserve"> действующего законодательства;</w:t>
      </w:r>
    </w:p>
    <w:p w:rsidR="001D5991" w:rsidRDefault="001D5991" w:rsidP="001D5991">
      <w:pPr>
        <w:pStyle w:val="a6"/>
        <w:tabs>
          <w:tab w:val="num" w:pos="1440"/>
        </w:tabs>
        <w:ind w:left="0" w:hanging="426"/>
      </w:pPr>
      <w:r>
        <w:t xml:space="preserve"> - при необходимости проведения отдельных работ субподрядом, договора субподряда должны быть на объем не более 30% от цены предложения;</w:t>
      </w:r>
    </w:p>
    <w:p w:rsidR="001D5991" w:rsidRDefault="001D5991" w:rsidP="001D5991">
      <w:pPr>
        <w:pStyle w:val="a6"/>
        <w:tabs>
          <w:tab w:val="num" w:pos="1440"/>
        </w:tabs>
        <w:ind w:left="0" w:hanging="426"/>
      </w:pPr>
      <w:r>
        <w:t xml:space="preserve"> - Участник должен включить в свое предложение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1D5991" w:rsidRDefault="001D5991" w:rsidP="001D5991">
      <w:pPr>
        <w:pStyle w:val="a6"/>
        <w:tabs>
          <w:tab w:val="num" w:pos="1440"/>
        </w:tabs>
        <w:ind w:left="0" w:hanging="426"/>
      </w:pPr>
      <w:r>
        <w:t xml:space="preserve"> - Участник должен обеспечить соответствие любого предложенного Субподрядчика требованиям </w:t>
      </w:r>
      <w:proofErr w:type="spellStart"/>
      <w:r>
        <w:t>предквалификационной</w:t>
      </w:r>
      <w:proofErr w:type="spellEnd"/>
      <w:r>
        <w:t xml:space="preserve"> документации Организатора запроса предложений;</w:t>
      </w:r>
    </w:p>
    <w:p w:rsidR="001D5991" w:rsidRDefault="001D5991" w:rsidP="001D5991">
      <w:pPr>
        <w:pStyle w:val="a6"/>
        <w:tabs>
          <w:tab w:val="num" w:pos="1440"/>
        </w:tabs>
        <w:ind w:left="0" w:hanging="426"/>
      </w:pPr>
      <w:r>
        <w:t xml:space="preserve"> - Организатор оставляет за собой право отклонить любого из предложенных Субподрядчиков.</w:t>
      </w:r>
    </w:p>
    <w:p w:rsidR="001D5991" w:rsidRDefault="001D5991" w:rsidP="001D5991">
      <w:pPr>
        <w:pStyle w:val="a6"/>
        <w:tabs>
          <w:tab w:val="num" w:pos="1440"/>
        </w:tabs>
        <w:ind w:left="0" w:hanging="426"/>
      </w:pPr>
    </w:p>
    <w:p w:rsidR="001D5991" w:rsidRDefault="001D5991" w:rsidP="001D5991">
      <w:pPr>
        <w:pStyle w:val="22"/>
        <w:tabs>
          <w:tab w:val="clear" w:pos="1134"/>
          <w:tab w:val="left" w:pos="284"/>
        </w:tabs>
        <w:spacing w:before="0" w:after="0"/>
        <w:ind w:left="426" w:firstLine="0"/>
        <w:jc w:val="center"/>
        <w:rPr>
          <w:sz w:val="24"/>
        </w:rPr>
      </w:pPr>
      <w:r w:rsidRPr="008E4CEB">
        <w:rPr>
          <w:sz w:val="24"/>
        </w:rPr>
        <w:t xml:space="preserve">Особое требование к документам на виды деятельности, </w:t>
      </w:r>
    </w:p>
    <w:p w:rsidR="001D5991" w:rsidRDefault="001D5991" w:rsidP="001D5991">
      <w:pPr>
        <w:pStyle w:val="22"/>
        <w:tabs>
          <w:tab w:val="clear" w:pos="1134"/>
          <w:tab w:val="left" w:pos="284"/>
        </w:tabs>
        <w:spacing w:before="0" w:after="0"/>
        <w:ind w:left="426" w:firstLine="0"/>
        <w:jc w:val="center"/>
        <w:rPr>
          <w:sz w:val="24"/>
        </w:rPr>
      </w:pPr>
      <w:r w:rsidRPr="008E4CEB">
        <w:rPr>
          <w:sz w:val="24"/>
        </w:rPr>
        <w:t>связанные с выполнением договора.</w:t>
      </w:r>
    </w:p>
    <w:p w:rsidR="001D5991" w:rsidRPr="008E4CEB" w:rsidRDefault="001D5991" w:rsidP="001D5991">
      <w:pPr>
        <w:pStyle w:val="22"/>
        <w:tabs>
          <w:tab w:val="clear" w:pos="1134"/>
          <w:tab w:val="left" w:pos="284"/>
        </w:tabs>
        <w:spacing w:before="0" w:after="0"/>
        <w:ind w:left="426" w:firstLine="0"/>
        <w:jc w:val="center"/>
        <w:rPr>
          <w:sz w:val="24"/>
        </w:rPr>
      </w:pPr>
    </w:p>
    <w:p w:rsidR="001D5991" w:rsidRDefault="001D5991" w:rsidP="001D5991">
      <w:pPr>
        <w:pStyle w:val="21"/>
        <w:tabs>
          <w:tab w:val="num" w:pos="1098"/>
        </w:tabs>
        <w:ind w:left="0" w:firstLine="709"/>
        <w:rPr>
          <w:rFonts w:ascii="Times New Roman" w:hAnsi="Times New Roman"/>
        </w:rPr>
      </w:pPr>
      <w:r w:rsidRPr="00C3454B">
        <w:rPr>
          <w:rFonts w:ascii="Times New Roman" w:hAnsi="Times New Roman"/>
        </w:rPr>
        <w:t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 выполнения работ на весь срок договора.</w:t>
      </w:r>
    </w:p>
    <w:p w:rsidR="009C3ED1" w:rsidRDefault="009C3ED1" w:rsidP="001D5991">
      <w:pPr>
        <w:pStyle w:val="21"/>
        <w:tabs>
          <w:tab w:val="num" w:pos="1098"/>
        </w:tabs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Свидетельство СРО о допуске к работам по подготовке проектной документации объектов капитального строительства, которые оказывают влияние на безопасность  объектов капитального строительства:  </w:t>
      </w:r>
    </w:p>
    <w:p w:rsidR="009C3ED1" w:rsidRDefault="009C3ED1" w:rsidP="009C3ED1">
      <w:pPr>
        <w:pStyle w:val="21"/>
        <w:numPr>
          <w:ilvl w:val="0"/>
          <w:numId w:val="21"/>
        </w:numPr>
        <w:rPr>
          <w:rFonts w:ascii="Times New Roman" w:hAnsi="Times New Roman"/>
        </w:rPr>
      </w:pPr>
      <w:r>
        <w:rPr>
          <w:rFonts w:ascii="Times New Roman" w:hAnsi="Times New Roman"/>
        </w:rPr>
        <w:t>Работы по подготовке конструктивных решений.</w:t>
      </w:r>
    </w:p>
    <w:p w:rsidR="00C76DFF" w:rsidRPr="00340C63" w:rsidRDefault="00C76DFF" w:rsidP="006A6FC8">
      <w:pPr>
        <w:suppressAutoHyphens/>
        <w:ind w:left="0" w:firstLine="0"/>
      </w:pPr>
    </w:p>
    <w:p w:rsidR="00510586" w:rsidRDefault="00510586" w:rsidP="00510586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Требования к сроку действия Конкурсной заявки.</w:t>
      </w:r>
    </w:p>
    <w:p w:rsidR="000D236F" w:rsidRDefault="000D236F" w:rsidP="00510586">
      <w:pPr>
        <w:pStyle w:val="ad"/>
        <w:tabs>
          <w:tab w:val="left" w:pos="708"/>
        </w:tabs>
        <w:spacing w:line="240" w:lineRule="auto"/>
        <w:ind w:left="0" w:firstLine="708"/>
        <w:rPr>
          <w:sz w:val="24"/>
        </w:rPr>
      </w:pPr>
    </w:p>
    <w:p w:rsidR="00510586" w:rsidRDefault="00510586" w:rsidP="00510586">
      <w:pPr>
        <w:pStyle w:val="ad"/>
        <w:tabs>
          <w:tab w:val="left" w:pos="708"/>
        </w:tabs>
        <w:spacing w:line="240" w:lineRule="auto"/>
        <w:ind w:left="0" w:firstLine="708"/>
        <w:rPr>
          <w:sz w:val="24"/>
        </w:rPr>
      </w:pPr>
      <w:r>
        <w:rPr>
          <w:sz w:val="24"/>
        </w:rPr>
        <w:t xml:space="preserve">Конкурсная заявка действительна в течение срока, указанного Участником конкурса в письме о подаче оферты. В любом случае этот срок не должен быть менее чем </w:t>
      </w:r>
      <w:r>
        <w:rPr>
          <w:b/>
          <w:bCs/>
          <w:sz w:val="24"/>
        </w:rPr>
        <w:t>60</w:t>
      </w:r>
      <w:r>
        <w:rPr>
          <w:sz w:val="24"/>
        </w:rPr>
        <w:t xml:space="preserve"> календарных дней со дня, следующего за днем проведения процедуры вскрытия поступивших на конкурс конвертов с Конкурсными заявками.</w:t>
      </w:r>
    </w:p>
    <w:p w:rsidR="00510586" w:rsidRDefault="00510586" w:rsidP="00510586">
      <w:pPr>
        <w:pStyle w:val="ad"/>
        <w:tabs>
          <w:tab w:val="left" w:pos="708"/>
        </w:tabs>
        <w:spacing w:line="240" w:lineRule="auto"/>
        <w:ind w:left="0" w:firstLine="708"/>
        <w:rPr>
          <w:sz w:val="24"/>
        </w:rPr>
      </w:pPr>
      <w:r>
        <w:rPr>
          <w:sz w:val="24"/>
        </w:rPr>
        <w:t>Указание меньшего срока действия может служить основанием для отклонения Конкурсной заявки.</w:t>
      </w:r>
    </w:p>
    <w:p w:rsidR="00FE4D0D" w:rsidRDefault="00FE4D0D" w:rsidP="00FE4D0D">
      <w:pPr>
        <w:ind w:left="0" w:firstLine="0"/>
      </w:pPr>
    </w:p>
    <w:p w:rsidR="00FE4D0D" w:rsidRDefault="00FE4D0D" w:rsidP="00510586"/>
    <w:p w:rsidR="00FE4D0D" w:rsidRPr="006A6FC8" w:rsidRDefault="00FE4D0D" w:rsidP="00FE4D0D">
      <w:pPr>
        <w:pStyle w:val="a5"/>
        <w:rPr>
          <w:b/>
        </w:rPr>
      </w:pPr>
      <w:r w:rsidRPr="006A6FC8">
        <w:rPr>
          <w:b/>
        </w:rPr>
        <w:t xml:space="preserve">Приложения к техническому заданию: </w:t>
      </w:r>
    </w:p>
    <w:p w:rsidR="00FE4D0D" w:rsidRPr="00481BD5" w:rsidRDefault="00FE4D0D" w:rsidP="00FE4D0D">
      <w:pPr>
        <w:pStyle w:val="af1"/>
        <w:numPr>
          <w:ilvl w:val="0"/>
          <w:numId w:val="8"/>
        </w:numPr>
      </w:pPr>
      <w:r w:rsidRPr="00481BD5">
        <w:t>Технические требования к щиту постоянного тока</w:t>
      </w:r>
      <w:r>
        <w:t xml:space="preserve"> - приложение № 1.</w:t>
      </w:r>
    </w:p>
    <w:p w:rsidR="00FE4D0D" w:rsidRPr="00906BF1" w:rsidRDefault="00FE4D0D" w:rsidP="00FE4D0D">
      <w:pPr>
        <w:pStyle w:val="af1"/>
        <w:numPr>
          <w:ilvl w:val="0"/>
          <w:numId w:val="8"/>
        </w:numPr>
      </w:pPr>
      <w:r w:rsidRPr="00906BF1">
        <w:t>Технические требования к аккумуляторной батарее</w:t>
      </w:r>
      <w:r>
        <w:t xml:space="preserve"> - приложение № 2.</w:t>
      </w:r>
    </w:p>
    <w:p w:rsidR="00FE4D0D" w:rsidRDefault="00FE4D0D" w:rsidP="00FE4D0D">
      <w:pPr>
        <w:pStyle w:val="af1"/>
        <w:numPr>
          <w:ilvl w:val="0"/>
          <w:numId w:val="8"/>
        </w:numPr>
      </w:pPr>
      <w:r w:rsidRPr="0086551C">
        <w:t>Схем</w:t>
      </w:r>
      <w:r>
        <w:t>а</w:t>
      </w:r>
      <w:r w:rsidRPr="0086551C">
        <w:t xml:space="preserve"> </w:t>
      </w:r>
      <w:r>
        <w:t xml:space="preserve">щита постоянного тока </w:t>
      </w:r>
      <w:r w:rsidRPr="008B2844">
        <w:t>- приложение № 3.</w:t>
      </w:r>
    </w:p>
    <w:p w:rsidR="00FE4D0D" w:rsidRDefault="00FE4D0D" w:rsidP="00FE4D0D"/>
    <w:p w:rsidR="000D236F" w:rsidRDefault="000D236F" w:rsidP="00510586"/>
    <w:p w:rsidR="00636045" w:rsidRDefault="00636045" w:rsidP="00EF41E6">
      <w:pPr>
        <w:ind w:left="0" w:firstLine="0"/>
        <w:rPr>
          <w:b/>
        </w:rPr>
      </w:pPr>
    </w:p>
    <w:p w:rsidR="00636045" w:rsidRDefault="00636045" w:rsidP="00DA78E4">
      <w:pPr>
        <w:jc w:val="right"/>
        <w:rPr>
          <w:b/>
        </w:rPr>
      </w:pPr>
    </w:p>
    <w:p w:rsidR="00DA78E4" w:rsidRPr="00785A35" w:rsidRDefault="00DA78E4" w:rsidP="00DA78E4">
      <w:pPr>
        <w:jc w:val="right"/>
        <w:rPr>
          <w:b/>
        </w:rPr>
      </w:pPr>
      <w:r w:rsidRPr="00785A35">
        <w:rPr>
          <w:b/>
        </w:rPr>
        <w:t>Приложение №</w:t>
      </w:r>
      <w:r>
        <w:rPr>
          <w:b/>
        </w:rPr>
        <w:t>1</w:t>
      </w:r>
    </w:p>
    <w:p w:rsidR="00DA78E4" w:rsidRDefault="00DA78E4" w:rsidP="00DA78E4">
      <w:pPr>
        <w:jc w:val="center"/>
        <w:rPr>
          <w:b/>
        </w:rPr>
      </w:pPr>
    </w:p>
    <w:p w:rsidR="00DA78E4" w:rsidRDefault="00DA78E4" w:rsidP="00DA78E4">
      <w:pPr>
        <w:jc w:val="center"/>
        <w:rPr>
          <w:b/>
        </w:rPr>
      </w:pPr>
      <w:r w:rsidRPr="0086551C">
        <w:rPr>
          <w:b/>
        </w:rPr>
        <w:t xml:space="preserve">Технические требования к </w:t>
      </w:r>
      <w:r>
        <w:rPr>
          <w:b/>
        </w:rPr>
        <w:t>щиту</w:t>
      </w:r>
      <w:r w:rsidRPr="0086551C">
        <w:rPr>
          <w:b/>
        </w:rPr>
        <w:t xml:space="preserve"> постоянног</w:t>
      </w:r>
      <w:r>
        <w:rPr>
          <w:b/>
        </w:rPr>
        <w:t>о тока</w:t>
      </w:r>
    </w:p>
    <w:p w:rsidR="00DA78E4" w:rsidRDefault="00DA78E4" w:rsidP="00DA78E4">
      <w:pPr>
        <w:rPr>
          <w:b/>
        </w:rPr>
      </w:pPr>
    </w:p>
    <w:p w:rsidR="00DA78E4" w:rsidRPr="0097105A" w:rsidRDefault="00DA78E4" w:rsidP="001F2888">
      <w:pPr>
        <w:spacing w:line="288" w:lineRule="auto"/>
      </w:pPr>
      <w:r>
        <w:t>1. Функциональные требования:</w:t>
      </w:r>
    </w:p>
    <w:p w:rsidR="00DA78E4" w:rsidRPr="0086551C" w:rsidRDefault="00DA78E4" w:rsidP="001F2888">
      <w:pPr>
        <w:pStyle w:val="3"/>
        <w:numPr>
          <w:ilvl w:val="0"/>
          <w:numId w:val="0"/>
        </w:numPr>
        <w:tabs>
          <w:tab w:val="num" w:pos="284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1.1. </w:t>
      </w:r>
      <w:r w:rsidRPr="0086551C">
        <w:rPr>
          <w:rFonts w:ascii="Times New Roman" w:hAnsi="Times New Roman"/>
        </w:rPr>
        <w:t>ЩПТ должен соответствовать требованиям:</w:t>
      </w:r>
    </w:p>
    <w:p w:rsidR="00DA78E4" w:rsidRPr="0086551C" w:rsidRDefault="00DA78E4" w:rsidP="001F2888">
      <w:pPr>
        <w:pStyle w:val="a"/>
        <w:tabs>
          <w:tab w:val="clear" w:pos="2438"/>
          <w:tab w:val="num" w:pos="360"/>
        </w:tabs>
        <w:spacing w:line="288" w:lineRule="auto"/>
        <w:ind w:left="0" w:firstLine="180"/>
        <w:rPr>
          <w:rFonts w:ascii="Times New Roman" w:hAnsi="Times New Roman"/>
        </w:rPr>
      </w:pPr>
      <w:r w:rsidRPr="0086551C">
        <w:rPr>
          <w:rFonts w:ascii="Times New Roman" w:hAnsi="Times New Roman"/>
        </w:rPr>
        <w:t xml:space="preserve">ГОСТ </w:t>
      </w:r>
      <w:proofErr w:type="gramStart"/>
      <w:r w:rsidRPr="0086551C">
        <w:rPr>
          <w:rFonts w:ascii="Times New Roman" w:hAnsi="Times New Roman"/>
        </w:rPr>
        <w:t>Р</w:t>
      </w:r>
      <w:proofErr w:type="gramEnd"/>
      <w:r w:rsidRPr="0086551C">
        <w:rPr>
          <w:rFonts w:ascii="Times New Roman" w:hAnsi="Times New Roman"/>
        </w:rPr>
        <w:t xml:space="preserve"> 51321.1 (МЭК 60439-1-92) “Устройства комплектные низковольтные распределения и управления. Общие требования и методы испытаний”;</w:t>
      </w:r>
    </w:p>
    <w:p w:rsidR="00DA78E4" w:rsidRPr="00D03E2E" w:rsidRDefault="003F361B" w:rsidP="001F2888">
      <w:pPr>
        <w:pStyle w:val="a"/>
        <w:tabs>
          <w:tab w:val="clear" w:pos="2438"/>
          <w:tab w:val="num" w:pos="360"/>
        </w:tabs>
        <w:spacing w:line="288" w:lineRule="auto"/>
        <w:ind w:left="0" w:firstLine="180"/>
        <w:rPr>
          <w:rFonts w:ascii="Times New Roman" w:hAnsi="Times New Roman"/>
        </w:rPr>
      </w:pPr>
      <w:r w:rsidRPr="00D03E2E">
        <w:rPr>
          <w:rFonts w:ascii="Times New Roman" w:hAnsi="Times New Roman"/>
        </w:rPr>
        <w:t>настоящим техническим</w:t>
      </w:r>
      <w:r w:rsidR="00DA78E4" w:rsidRPr="00D03E2E">
        <w:rPr>
          <w:rFonts w:ascii="Times New Roman" w:hAnsi="Times New Roman"/>
        </w:rPr>
        <w:t xml:space="preserve"> требовани</w:t>
      </w:r>
      <w:r w:rsidRPr="00D03E2E">
        <w:rPr>
          <w:rFonts w:ascii="Times New Roman" w:hAnsi="Times New Roman"/>
        </w:rPr>
        <w:t>ям</w:t>
      </w:r>
      <w:r w:rsidR="00DA78E4" w:rsidRPr="00D03E2E">
        <w:rPr>
          <w:rFonts w:ascii="Times New Roman" w:hAnsi="Times New Roman"/>
        </w:rPr>
        <w:t>.</w:t>
      </w:r>
    </w:p>
    <w:p w:rsidR="00DA78E4" w:rsidRPr="0086551C" w:rsidRDefault="00DA78E4" w:rsidP="001F2888">
      <w:pPr>
        <w:pStyle w:val="3"/>
        <w:keepNext w:val="0"/>
        <w:numPr>
          <w:ilvl w:val="0"/>
          <w:numId w:val="0"/>
        </w:num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1.2. </w:t>
      </w:r>
      <w:r w:rsidRPr="0086551C">
        <w:rPr>
          <w:rFonts w:ascii="Times New Roman" w:hAnsi="Times New Roman"/>
        </w:rPr>
        <w:t>Аппараты, приборы и материалы, устанавливаемые в ЩПТ, должны соответствовать требованиям действующих стандарто</w:t>
      </w:r>
      <w:r>
        <w:rPr>
          <w:rFonts w:ascii="Times New Roman" w:hAnsi="Times New Roman"/>
        </w:rPr>
        <w:t xml:space="preserve">в и технических условий на них, </w:t>
      </w:r>
      <w:r w:rsidRPr="0086551C">
        <w:rPr>
          <w:rFonts w:ascii="Times New Roman" w:hAnsi="Times New Roman"/>
        </w:rPr>
        <w:t xml:space="preserve">иметь сертификат соответствия в CИСТЕМЕ СЕРТИФИКАЦИИ </w:t>
      </w:r>
      <w:r w:rsidRPr="00D03E2E">
        <w:rPr>
          <w:rFonts w:ascii="Times New Roman" w:hAnsi="Times New Roman"/>
        </w:rPr>
        <w:t xml:space="preserve">ГОСТ </w:t>
      </w:r>
      <w:proofErr w:type="gramStart"/>
      <w:r w:rsidRPr="00D03E2E">
        <w:rPr>
          <w:rFonts w:ascii="Times New Roman" w:hAnsi="Times New Roman"/>
        </w:rPr>
        <w:t>Р</w:t>
      </w:r>
      <w:proofErr w:type="gramEnd"/>
      <w:r w:rsidRPr="0086551C">
        <w:rPr>
          <w:rFonts w:ascii="Times New Roman" w:hAnsi="Times New Roman"/>
        </w:rPr>
        <w:t xml:space="preserve"> уста</w:t>
      </w:r>
      <w:r>
        <w:rPr>
          <w:rFonts w:ascii="Times New Roman" w:hAnsi="Times New Roman"/>
        </w:rPr>
        <w:t>новленного образца.</w:t>
      </w:r>
    </w:p>
    <w:p w:rsidR="00DA78E4" w:rsidRPr="0086551C" w:rsidRDefault="00DA78E4" w:rsidP="001F2888">
      <w:pPr>
        <w:pStyle w:val="3"/>
        <w:keepNext w:val="0"/>
        <w:numPr>
          <w:ilvl w:val="0"/>
          <w:numId w:val="0"/>
        </w:num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1.3. </w:t>
      </w:r>
      <w:r w:rsidRPr="0086551C">
        <w:rPr>
          <w:rFonts w:ascii="Times New Roman" w:hAnsi="Times New Roman"/>
        </w:rPr>
        <w:t>ЩПТ должен изготавливаться с учетом сохранения резервной площади, предусмотренной заказчиком (10 % отходящих присоединений и возможностью дальнейшего расшир</w:t>
      </w:r>
      <w:r>
        <w:rPr>
          <w:rFonts w:ascii="Times New Roman" w:hAnsi="Times New Roman"/>
        </w:rPr>
        <w:t>ения на 1 шкаф присоединений).</w:t>
      </w:r>
    </w:p>
    <w:p w:rsidR="00DA78E4" w:rsidRPr="0086551C" w:rsidRDefault="00DA78E4" w:rsidP="001F2888">
      <w:pPr>
        <w:pStyle w:val="3"/>
        <w:numPr>
          <w:ilvl w:val="0"/>
          <w:numId w:val="0"/>
        </w:num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1.4. </w:t>
      </w:r>
      <w:r w:rsidRPr="0086551C">
        <w:rPr>
          <w:rFonts w:ascii="Times New Roman" w:hAnsi="Times New Roman"/>
        </w:rPr>
        <w:t>Технические средства, встраиваемые в ЩПТ, должны удовлетворять требованиям крите</w:t>
      </w:r>
      <w:r>
        <w:rPr>
          <w:rFonts w:ascii="Times New Roman" w:hAnsi="Times New Roman"/>
        </w:rPr>
        <w:t xml:space="preserve">риев качества А по ГОСТ </w:t>
      </w:r>
      <w:proofErr w:type="gramStart"/>
      <w:r>
        <w:rPr>
          <w:rFonts w:ascii="Times New Roman" w:hAnsi="Times New Roman"/>
        </w:rPr>
        <w:t>Р</w:t>
      </w:r>
      <w:proofErr w:type="gramEnd"/>
      <w:r>
        <w:rPr>
          <w:rFonts w:ascii="Times New Roman" w:hAnsi="Times New Roman"/>
        </w:rPr>
        <w:t xml:space="preserve"> 50746.</w:t>
      </w:r>
    </w:p>
    <w:p w:rsidR="00DA78E4" w:rsidRPr="0086551C" w:rsidRDefault="00DA78E4" w:rsidP="001F2888">
      <w:pPr>
        <w:pStyle w:val="3"/>
        <w:keepNext w:val="0"/>
        <w:numPr>
          <w:ilvl w:val="0"/>
          <w:numId w:val="0"/>
        </w:num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1.5. </w:t>
      </w:r>
      <w:r w:rsidRPr="0086551C">
        <w:rPr>
          <w:rFonts w:ascii="Times New Roman" w:hAnsi="Times New Roman"/>
        </w:rPr>
        <w:t xml:space="preserve">По диагностированию и </w:t>
      </w:r>
      <w:proofErr w:type="spellStart"/>
      <w:r w:rsidRPr="0086551C">
        <w:rPr>
          <w:rFonts w:ascii="Times New Roman" w:hAnsi="Times New Roman"/>
        </w:rPr>
        <w:t>контролепригодности</w:t>
      </w:r>
      <w:proofErr w:type="spellEnd"/>
      <w:r w:rsidRPr="0086551C">
        <w:rPr>
          <w:rFonts w:ascii="Times New Roman" w:hAnsi="Times New Roman"/>
        </w:rPr>
        <w:t xml:space="preserve"> ЩПТ долж</w:t>
      </w:r>
      <w:r>
        <w:rPr>
          <w:rFonts w:ascii="Times New Roman" w:hAnsi="Times New Roman"/>
        </w:rPr>
        <w:t>е</w:t>
      </w:r>
      <w:r w:rsidRPr="0086551C">
        <w:rPr>
          <w:rFonts w:ascii="Times New Roman" w:hAnsi="Times New Roman"/>
        </w:rPr>
        <w:t>н удовлетворять треб</w:t>
      </w:r>
      <w:r>
        <w:rPr>
          <w:rFonts w:ascii="Times New Roman" w:hAnsi="Times New Roman"/>
        </w:rPr>
        <w:t>ованиям ГОСТ 27518 и ГОСТ 26656.</w:t>
      </w:r>
    </w:p>
    <w:p w:rsidR="00DA78E4" w:rsidRPr="0086551C" w:rsidRDefault="00DA78E4" w:rsidP="001F2888">
      <w:pPr>
        <w:pStyle w:val="af4"/>
        <w:tabs>
          <w:tab w:val="num" w:pos="360"/>
        </w:tabs>
        <w:spacing w:line="288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1.6. </w:t>
      </w:r>
      <w:r w:rsidRPr="0086551C">
        <w:rPr>
          <w:rFonts w:ascii="Times New Roman" w:hAnsi="Times New Roman"/>
        </w:rPr>
        <w:t>В ЩПТ</w:t>
      </w:r>
      <w:r w:rsidR="00B451F8">
        <w:rPr>
          <w:rFonts w:ascii="Times New Roman" w:hAnsi="Times New Roman"/>
        </w:rPr>
        <w:t>,</w:t>
      </w:r>
      <w:r w:rsidRPr="0086551C">
        <w:rPr>
          <w:rFonts w:ascii="Times New Roman" w:hAnsi="Times New Roman"/>
        </w:rPr>
        <w:t xml:space="preserve"> с целью обеспечения требований к диагностированию и </w:t>
      </w:r>
      <w:proofErr w:type="spellStart"/>
      <w:r w:rsidRPr="0086551C">
        <w:rPr>
          <w:rFonts w:ascii="Times New Roman" w:hAnsi="Times New Roman"/>
        </w:rPr>
        <w:t>контролепригодности</w:t>
      </w:r>
      <w:proofErr w:type="spellEnd"/>
      <w:r w:rsidR="00B451F8">
        <w:rPr>
          <w:rFonts w:ascii="Times New Roman" w:hAnsi="Times New Roman"/>
        </w:rPr>
        <w:t>,</w:t>
      </w:r>
      <w:r w:rsidRPr="0086551C">
        <w:rPr>
          <w:rFonts w:ascii="Times New Roman" w:hAnsi="Times New Roman"/>
        </w:rPr>
        <w:t xml:space="preserve"> должны быть предусмотрены следующие конструктивные решения:</w:t>
      </w:r>
    </w:p>
    <w:p w:rsidR="00DA78E4" w:rsidRPr="0086551C" w:rsidRDefault="00DA78E4" w:rsidP="001F2888">
      <w:pPr>
        <w:pStyle w:val="a"/>
        <w:tabs>
          <w:tab w:val="clear" w:pos="2438"/>
          <w:tab w:val="num" w:pos="360"/>
        </w:tabs>
        <w:spacing w:line="288" w:lineRule="auto"/>
        <w:ind w:left="0" w:firstLine="180"/>
        <w:rPr>
          <w:rFonts w:ascii="Times New Roman" w:hAnsi="Times New Roman"/>
        </w:rPr>
      </w:pPr>
      <w:r w:rsidRPr="0086551C">
        <w:rPr>
          <w:rFonts w:ascii="Times New Roman" w:hAnsi="Times New Roman"/>
        </w:rPr>
        <w:t xml:space="preserve">контрольные точки должны быть выведены на </w:t>
      </w:r>
      <w:proofErr w:type="spellStart"/>
      <w:r w:rsidRPr="0086551C">
        <w:rPr>
          <w:rFonts w:ascii="Times New Roman" w:hAnsi="Times New Roman"/>
        </w:rPr>
        <w:t>клеммные</w:t>
      </w:r>
      <w:proofErr w:type="spellEnd"/>
      <w:r w:rsidRPr="0086551C">
        <w:rPr>
          <w:rFonts w:ascii="Times New Roman" w:hAnsi="Times New Roman"/>
        </w:rPr>
        <w:t xml:space="preserve"> ряды или фасадные части шкафов;</w:t>
      </w:r>
    </w:p>
    <w:p w:rsidR="00DA78E4" w:rsidRPr="0086551C" w:rsidRDefault="00DA78E4" w:rsidP="001F2888">
      <w:pPr>
        <w:pStyle w:val="a"/>
        <w:tabs>
          <w:tab w:val="clear" w:pos="2438"/>
          <w:tab w:val="num" w:pos="360"/>
        </w:tabs>
        <w:spacing w:line="288" w:lineRule="auto"/>
        <w:ind w:left="0" w:firstLine="180"/>
        <w:rPr>
          <w:rFonts w:ascii="Times New Roman" w:hAnsi="Times New Roman"/>
        </w:rPr>
      </w:pPr>
      <w:r w:rsidRPr="0086551C">
        <w:rPr>
          <w:rFonts w:ascii="Times New Roman" w:hAnsi="Times New Roman"/>
        </w:rPr>
        <w:t>встроенные средства технического диагностирования (измерительные преобразователи, приборы и устройства, в том числе для функционирования АСУ ТП);</w:t>
      </w:r>
    </w:p>
    <w:p w:rsidR="00DA78E4" w:rsidRPr="0086551C" w:rsidRDefault="00DA78E4" w:rsidP="001F2888">
      <w:pPr>
        <w:pStyle w:val="a"/>
        <w:tabs>
          <w:tab w:val="clear" w:pos="2438"/>
          <w:tab w:val="num" w:pos="360"/>
        </w:tabs>
        <w:spacing w:line="288" w:lineRule="auto"/>
        <w:ind w:left="0" w:firstLine="180"/>
        <w:rPr>
          <w:rFonts w:ascii="Times New Roman" w:hAnsi="Times New Roman"/>
        </w:rPr>
      </w:pPr>
      <w:r w:rsidRPr="0086551C">
        <w:rPr>
          <w:rFonts w:ascii="Times New Roman" w:hAnsi="Times New Roman"/>
        </w:rPr>
        <w:t>доступность мест присоединения внешних средств технического диагностирования;</w:t>
      </w:r>
    </w:p>
    <w:p w:rsidR="00DA78E4" w:rsidRPr="00926E55" w:rsidRDefault="00DA78E4" w:rsidP="001F2888">
      <w:pPr>
        <w:pStyle w:val="a"/>
        <w:tabs>
          <w:tab w:val="clear" w:pos="2438"/>
          <w:tab w:val="num" w:pos="360"/>
        </w:tabs>
        <w:spacing w:line="288" w:lineRule="auto"/>
        <w:ind w:left="0" w:firstLine="180"/>
        <w:rPr>
          <w:rFonts w:ascii="Times New Roman" w:hAnsi="Times New Roman"/>
        </w:rPr>
      </w:pPr>
      <w:r w:rsidRPr="0086551C">
        <w:rPr>
          <w:rFonts w:ascii="Times New Roman" w:hAnsi="Times New Roman"/>
        </w:rPr>
        <w:t xml:space="preserve">устройства сопряжения должны быть унифицированы и иметь маркировку согласно </w:t>
      </w:r>
      <w:r w:rsidRPr="00926E55">
        <w:rPr>
          <w:rFonts w:ascii="Times New Roman" w:hAnsi="Times New Roman"/>
        </w:rPr>
        <w:t>схеме.</w:t>
      </w:r>
    </w:p>
    <w:p w:rsidR="00926E55" w:rsidRPr="00926E55" w:rsidRDefault="00926E55" w:rsidP="001F2888">
      <w:pPr>
        <w:pStyle w:val="a"/>
        <w:tabs>
          <w:tab w:val="clear" w:pos="2438"/>
          <w:tab w:val="num" w:pos="360"/>
        </w:tabs>
        <w:spacing w:line="288" w:lineRule="auto"/>
        <w:ind w:left="0" w:firstLine="180"/>
        <w:rPr>
          <w:rFonts w:ascii="Times New Roman" w:hAnsi="Times New Roman"/>
        </w:rPr>
      </w:pPr>
      <w:r w:rsidRPr="00926E55">
        <w:rPr>
          <w:rFonts w:ascii="Times New Roman" w:hAnsi="Times New Roman"/>
        </w:rPr>
        <w:t>оснащение системой местного мониторинга (мнемосхема, светодиодная индикация, дисплей, приборы индикации тока и напряжения).</w:t>
      </w:r>
    </w:p>
    <w:p w:rsidR="00926E55" w:rsidRPr="00926E55" w:rsidRDefault="00926E55" w:rsidP="001F2888">
      <w:pPr>
        <w:pStyle w:val="a"/>
        <w:tabs>
          <w:tab w:val="clear" w:pos="2438"/>
          <w:tab w:val="num" w:pos="360"/>
        </w:tabs>
        <w:spacing w:line="288" w:lineRule="auto"/>
        <w:ind w:left="0" w:firstLine="180"/>
        <w:rPr>
          <w:rFonts w:ascii="Times New Roman" w:hAnsi="Times New Roman"/>
        </w:rPr>
      </w:pPr>
      <w:r w:rsidRPr="00926E55">
        <w:rPr>
          <w:rFonts w:ascii="Times New Roman" w:hAnsi="Times New Roman"/>
        </w:rPr>
        <w:t xml:space="preserve">оснащение микропроцессорной системой дистанционного мониторинга обеспечивающей выдачу информации в АСУ ТП по </w:t>
      </w:r>
      <w:r w:rsidRPr="00926E55">
        <w:rPr>
          <w:rFonts w:ascii="Times New Roman" w:hAnsi="Times New Roman"/>
          <w:lang w:val="en-US"/>
        </w:rPr>
        <w:t>RS</w:t>
      </w:r>
      <w:r w:rsidRPr="00926E55">
        <w:rPr>
          <w:rFonts w:ascii="Times New Roman" w:hAnsi="Times New Roman"/>
        </w:rPr>
        <w:t xml:space="preserve">485. </w:t>
      </w:r>
    </w:p>
    <w:p w:rsidR="00DA78E4" w:rsidRPr="0086551C" w:rsidRDefault="00DA78E4" w:rsidP="001F2888">
      <w:pPr>
        <w:pStyle w:val="3"/>
        <w:keepNext w:val="0"/>
        <w:numPr>
          <w:ilvl w:val="0"/>
          <w:numId w:val="0"/>
        </w:num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1.7. </w:t>
      </w:r>
      <w:r w:rsidRPr="0086551C">
        <w:rPr>
          <w:rFonts w:ascii="Times New Roman" w:hAnsi="Times New Roman"/>
        </w:rPr>
        <w:t>ЩПТ долж</w:t>
      </w:r>
      <w:r>
        <w:rPr>
          <w:rFonts w:ascii="Times New Roman" w:hAnsi="Times New Roman"/>
        </w:rPr>
        <w:t>е</w:t>
      </w:r>
      <w:r w:rsidRPr="0086551C">
        <w:rPr>
          <w:rFonts w:ascii="Times New Roman" w:hAnsi="Times New Roman"/>
        </w:rPr>
        <w:t>н изготавливаться в системе обеспечения качества</w:t>
      </w:r>
      <w:r w:rsidR="00B451F8">
        <w:rPr>
          <w:rFonts w:ascii="Times New Roman" w:hAnsi="Times New Roman"/>
        </w:rPr>
        <w:t>,</w:t>
      </w:r>
      <w:r w:rsidRPr="0086551C">
        <w:rPr>
          <w:rFonts w:ascii="Times New Roman" w:hAnsi="Times New Roman"/>
        </w:rPr>
        <w:t xml:space="preserve"> в соответствии с ISO 9001.</w:t>
      </w:r>
      <w:bookmarkStart w:id="0" w:name="_Toc117669537"/>
      <w:bookmarkStart w:id="1" w:name="_Toc117670501"/>
    </w:p>
    <w:bookmarkEnd w:id="0"/>
    <w:bookmarkEnd w:id="1"/>
    <w:p w:rsidR="00DA78E4" w:rsidRPr="0086551C" w:rsidRDefault="00DA78E4" w:rsidP="001F2888">
      <w:pPr>
        <w:pStyle w:val="4"/>
        <w:numPr>
          <w:ilvl w:val="0"/>
          <w:numId w:val="0"/>
        </w:num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1.8. </w:t>
      </w:r>
      <w:r w:rsidRPr="0086551C">
        <w:rPr>
          <w:rFonts w:ascii="Times New Roman" w:hAnsi="Times New Roman"/>
        </w:rPr>
        <w:t>Основные параметры ЩПТ</w:t>
      </w:r>
      <w:r>
        <w:rPr>
          <w:rFonts w:ascii="Times New Roman" w:hAnsi="Times New Roman"/>
        </w:rPr>
        <w:t>:</w:t>
      </w:r>
      <w:r w:rsidRPr="0086551C">
        <w:rPr>
          <w:rFonts w:ascii="Times New Roman" w:hAnsi="Times New Roman"/>
        </w:rPr>
        <w:t xml:space="preserve"> </w:t>
      </w:r>
    </w:p>
    <w:p w:rsidR="00DA78E4" w:rsidRPr="00907A8D" w:rsidRDefault="00DA78E4" w:rsidP="001F2888">
      <w:pPr>
        <w:pStyle w:val="af5"/>
        <w:tabs>
          <w:tab w:val="num" w:pos="360"/>
          <w:tab w:val="left" w:pos="8138"/>
        </w:tabs>
        <w:spacing w:line="288" w:lineRule="auto"/>
        <w:ind w:firstLine="180"/>
        <w:jc w:val="left"/>
        <w:rPr>
          <w:rFonts w:ascii="Times New Roman" w:hAnsi="Times New Roman" w:cs="Times New Roman"/>
          <w:sz w:val="24"/>
          <w:szCs w:val="24"/>
        </w:rPr>
      </w:pPr>
      <w:r w:rsidRPr="00907A8D">
        <w:rPr>
          <w:rFonts w:ascii="Times New Roman" w:hAnsi="Times New Roman" w:cs="Times New Roman"/>
          <w:sz w:val="24"/>
          <w:szCs w:val="24"/>
        </w:rPr>
        <w:t>Номинальный ток сборных шин не менее, А</w:t>
      </w:r>
      <w:r w:rsidRPr="00907A8D">
        <w:rPr>
          <w:rFonts w:ascii="Times New Roman" w:hAnsi="Times New Roman" w:cs="Times New Roman"/>
          <w:sz w:val="24"/>
          <w:szCs w:val="24"/>
        </w:rPr>
        <w:tab/>
        <w:t>300</w:t>
      </w:r>
    </w:p>
    <w:p w:rsidR="00DA78E4" w:rsidRPr="00533790" w:rsidRDefault="00DA78E4" w:rsidP="001F2888">
      <w:pPr>
        <w:pStyle w:val="af5"/>
        <w:tabs>
          <w:tab w:val="num" w:pos="360"/>
          <w:tab w:val="left" w:pos="4858"/>
          <w:tab w:val="left" w:pos="8138"/>
        </w:tabs>
        <w:spacing w:line="288" w:lineRule="auto"/>
        <w:ind w:firstLine="180"/>
        <w:jc w:val="left"/>
        <w:rPr>
          <w:rFonts w:ascii="Times New Roman" w:hAnsi="Times New Roman" w:cs="Times New Roman"/>
          <w:sz w:val="24"/>
          <w:szCs w:val="24"/>
        </w:rPr>
      </w:pPr>
      <w:r w:rsidRPr="00907A8D">
        <w:rPr>
          <w:rFonts w:ascii="Times New Roman" w:hAnsi="Times New Roman" w:cs="Times New Roman"/>
          <w:sz w:val="24"/>
          <w:szCs w:val="24"/>
        </w:rPr>
        <w:t>Номинальное напряжение сборных шин, В</w:t>
      </w:r>
      <w:r w:rsidRPr="00907A8D">
        <w:rPr>
          <w:rFonts w:ascii="Times New Roman" w:hAnsi="Times New Roman" w:cs="Times New Roman"/>
          <w:sz w:val="24"/>
          <w:szCs w:val="24"/>
        </w:rPr>
        <w:tab/>
      </w:r>
      <w:r w:rsidRPr="00907A8D">
        <w:rPr>
          <w:rFonts w:ascii="Times New Roman" w:hAnsi="Times New Roman" w:cs="Times New Roman"/>
          <w:sz w:val="24"/>
          <w:szCs w:val="24"/>
        </w:rPr>
        <w:tab/>
      </w:r>
      <w:r w:rsidR="00533790" w:rsidRPr="00533790">
        <w:rPr>
          <w:rFonts w:ascii="Times New Roman" w:hAnsi="Times New Roman" w:cs="Times New Roman"/>
          <w:sz w:val="24"/>
          <w:szCs w:val="24"/>
        </w:rPr>
        <w:t>230</w:t>
      </w:r>
    </w:p>
    <w:p w:rsidR="00DA78E4" w:rsidRPr="005220C3" w:rsidRDefault="00DA78E4" w:rsidP="001F2888">
      <w:pPr>
        <w:pStyle w:val="af5"/>
        <w:tabs>
          <w:tab w:val="num" w:pos="360"/>
          <w:tab w:val="left" w:pos="8138"/>
        </w:tabs>
        <w:spacing w:line="288" w:lineRule="auto"/>
        <w:ind w:firstLine="180"/>
        <w:jc w:val="left"/>
        <w:rPr>
          <w:rFonts w:ascii="Times New Roman" w:hAnsi="Times New Roman" w:cs="Times New Roman"/>
          <w:sz w:val="24"/>
          <w:szCs w:val="24"/>
        </w:rPr>
      </w:pPr>
      <w:r w:rsidRPr="00907A8D">
        <w:rPr>
          <w:rFonts w:ascii="Times New Roman" w:hAnsi="Times New Roman" w:cs="Times New Roman"/>
          <w:sz w:val="24"/>
          <w:szCs w:val="24"/>
        </w:rPr>
        <w:t>Номинальный ток вспомогательных шин, А</w:t>
      </w:r>
      <w:r w:rsidRPr="00907A8D">
        <w:rPr>
          <w:rFonts w:ascii="Times New Roman" w:hAnsi="Times New Roman" w:cs="Times New Roman"/>
          <w:sz w:val="24"/>
          <w:szCs w:val="24"/>
        </w:rPr>
        <w:tab/>
        <w:t>50</w:t>
      </w:r>
    </w:p>
    <w:p w:rsidR="00DA78E4" w:rsidRPr="0086551C" w:rsidRDefault="00EE3899" w:rsidP="001F2888">
      <w:pPr>
        <w:pStyle w:val="af5"/>
        <w:tabs>
          <w:tab w:val="num" w:pos="360"/>
          <w:tab w:val="left" w:pos="8138"/>
        </w:tabs>
        <w:spacing w:line="288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</w:t>
      </w:r>
      <w:r w:rsidR="00DA78E4" w:rsidRPr="005220C3">
        <w:rPr>
          <w:rFonts w:ascii="Times New Roman" w:hAnsi="Times New Roman" w:cs="Times New Roman"/>
          <w:sz w:val="24"/>
          <w:szCs w:val="24"/>
        </w:rPr>
        <w:t>еличина напряжения оперативных цепей, В</w:t>
      </w:r>
      <w:r w:rsidR="00DA78E4" w:rsidRPr="005220C3">
        <w:rPr>
          <w:rFonts w:ascii="Times New Roman" w:hAnsi="Times New Roman" w:cs="Times New Roman"/>
          <w:sz w:val="24"/>
          <w:szCs w:val="24"/>
        </w:rPr>
        <w:tab/>
        <w:t>230</w:t>
      </w:r>
    </w:p>
    <w:p w:rsidR="00DA78E4" w:rsidRPr="0086551C" w:rsidRDefault="00DA78E4" w:rsidP="001F2888">
      <w:pPr>
        <w:pStyle w:val="af5"/>
        <w:tabs>
          <w:tab w:val="num" w:pos="360"/>
          <w:tab w:val="left" w:pos="8138"/>
        </w:tabs>
        <w:spacing w:line="288" w:lineRule="auto"/>
        <w:ind w:firstLine="180"/>
        <w:jc w:val="left"/>
        <w:rPr>
          <w:rFonts w:ascii="Times New Roman" w:hAnsi="Times New Roman" w:cs="Times New Roman"/>
          <w:sz w:val="24"/>
          <w:szCs w:val="24"/>
        </w:rPr>
      </w:pPr>
      <w:r w:rsidRPr="0086551C">
        <w:rPr>
          <w:rFonts w:ascii="Times New Roman" w:hAnsi="Times New Roman" w:cs="Times New Roman"/>
          <w:sz w:val="24"/>
          <w:szCs w:val="24"/>
        </w:rPr>
        <w:t xml:space="preserve">Род тока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86551C">
        <w:rPr>
          <w:rFonts w:ascii="Times New Roman" w:hAnsi="Times New Roman" w:cs="Times New Roman"/>
          <w:sz w:val="24"/>
          <w:szCs w:val="24"/>
        </w:rPr>
        <w:t>постоянный</w:t>
      </w:r>
      <w:r w:rsidRPr="0086551C">
        <w:rPr>
          <w:rFonts w:ascii="Times New Roman" w:hAnsi="Times New Roman" w:cs="Times New Roman"/>
          <w:sz w:val="24"/>
          <w:szCs w:val="24"/>
        </w:rPr>
        <w:tab/>
      </w:r>
    </w:p>
    <w:p w:rsidR="00DA78E4" w:rsidRPr="0086551C" w:rsidRDefault="00DA78E4" w:rsidP="001F2888">
      <w:pPr>
        <w:pStyle w:val="af5"/>
        <w:tabs>
          <w:tab w:val="num" w:pos="360"/>
          <w:tab w:val="left" w:pos="8138"/>
        </w:tabs>
        <w:spacing w:line="288" w:lineRule="auto"/>
        <w:ind w:firstLine="180"/>
        <w:jc w:val="left"/>
        <w:rPr>
          <w:rFonts w:ascii="Times New Roman" w:hAnsi="Times New Roman" w:cs="Times New Roman"/>
          <w:sz w:val="24"/>
          <w:szCs w:val="24"/>
        </w:rPr>
      </w:pPr>
      <w:r w:rsidRPr="0086551C">
        <w:rPr>
          <w:rFonts w:ascii="Times New Roman" w:hAnsi="Times New Roman" w:cs="Times New Roman"/>
          <w:sz w:val="24"/>
          <w:szCs w:val="24"/>
        </w:rPr>
        <w:t>Ток электродинамической стойкости сборных шин не менее, кА</w:t>
      </w:r>
      <w:r w:rsidRPr="0086551C">
        <w:rPr>
          <w:rFonts w:ascii="Times New Roman" w:hAnsi="Times New Roman" w:cs="Times New Roman"/>
          <w:sz w:val="24"/>
          <w:szCs w:val="24"/>
        </w:rPr>
        <w:tab/>
        <w:t>15</w:t>
      </w:r>
    </w:p>
    <w:p w:rsidR="00DA78E4" w:rsidRPr="0086551C" w:rsidRDefault="00DA78E4" w:rsidP="001F2888">
      <w:pPr>
        <w:pStyle w:val="af5"/>
        <w:tabs>
          <w:tab w:val="num" w:pos="360"/>
          <w:tab w:val="left" w:pos="8138"/>
        </w:tabs>
        <w:spacing w:line="288" w:lineRule="auto"/>
        <w:ind w:firstLine="180"/>
        <w:jc w:val="left"/>
        <w:rPr>
          <w:rFonts w:ascii="Times New Roman" w:hAnsi="Times New Roman" w:cs="Times New Roman"/>
          <w:sz w:val="24"/>
          <w:szCs w:val="24"/>
        </w:rPr>
      </w:pPr>
      <w:r w:rsidRPr="0086551C">
        <w:rPr>
          <w:rFonts w:ascii="Times New Roman" w:hAnsi="Times New Roman" w:cs="Times New Roman"/>
          <w:sz w:val="24"/>
          <w:szCs w:val="24"/>
        </w:rPr>
        <w:lastRenderedPageBreak/>
        <w:t>Климатическое исполнение</w:t>
      </w:r>
      <w:r w:rsidRPr="0086551C">
        <w:rPr>
          <w:rFonts w:ascii="Times New Roman" w:hAnsi="Times New Roman" w:cs="Times New Roman"/>
          <w:sz w:val="24"/>
          <w:szCs w:val="24"/>
        </w:rPr>
        <w:tab/>
        <w:t>У</w:t>
      </w:r>
      <w:r w:rsidRPr="00907A8D">
        <w:rPr>
          <w:rFonts w:ascii="Times New Roman" w:hAnsi="Times New Roman" w:cs="Times New Roman"/>
          <w:sz w:val="24"/>
          <w:szCs w:val="24"/>
        </w:rPr>
        <w:t>3*</w:t>
      </w:r>
    </w:p>
    <w:p w:rsidR="00DA78E4" w:rsidRPr="0086551C" w:rsidRDefault="00DA78E4" w:rsidP="001F2888">
      <w:pPr>
        <w:pStyle w:val="af5"/>
        <w:tabs>
          <w:tab w:val="num" w:pos="360"/>
          <w:tab w:val="left" w:pos="8138"/>
        </w:tabs>
        <w:spacing w:line="288" w:lineRule="auto"/>
        <w:ind w:firstLine="180"/>
        <w:jc w:val="left"/>
        <w:rPr>
          <w:rFonts w:ascii="Times New Roman" w:hAnsi="Times New Roman" w:cs="Times New Roman"/>
          <w:sz w:val="24"/>
          <w:szCs w:val="24"/>
        </w:rPr>
      </w:pPr>
      <w:r w:rsidRPr="0086551C">
        <w:rPr>
          <w:rFonts w:ascii="Times New Roman" w:hAnsi="Times New Roman" w:cs="Times New Roman"/>
          <w:sz w:val="24"/>
          <w:szCs w:val="24"/>
        </w:rPr>
        <w:t>Режим работы</w:t>
      </w:r>
      <w:r w:rsidRPr="00FE72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н</w:t>
      </w:r>
      <w:r w:rsidRPr="0086551C">
        <w:rPr>
          <w:rFonts w:ascii="Times New Roman" w:hAnsi="Times New Roman" w:cs="Times New Roman"/>
          <w:sz w:val="24"/>
          <w:szCs w:val="24"/>
        </w:rPr>
        <w:t>епрерывный</w:t>
      </w:r>
      <w:r w:rsidRPr="0086551C">
        <w:rPr>
          <w:rFonts w:ascii="Times New Roman" w:hAnsi="Times New Roman" w:cs="Times New Roman"/>
          <w:sz w:val="24"/>
          <w:szCs w:val="24"/>
        </w:rPr>
        <w:tab/>
      </w:r>
    </w:p>
    <w:p w:rsidR="00DA78E4" w:rsidRPr="0086551C" w:rsidRDefault="00DA78E4" w:rsidP="001F2888">
      <w:pPr>
        <w:pStyle w:val="4"/>
        <w:numPr>
          <w:ilvl w:val="0"/>
          <w:numId w:val="0"/>
        </w:numPr>
        <w:tabs>
          <w:tab w:val="num" w:pos="2880"/>
          <w:tab w:val="num" w:pos="3072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1.9. </w:t>
      </w:r>
      <w:r w:rsidRPr="0086551C">
        <w:rPr>
          <w:rFonts w:ascii="Times New Roman" w:hAnsi="Times New Roman"/>
        </w:rPr>
        <w:t>Схем</w:t>
      </w:r>
      <w:r>
        <w:rPr>
          <w:rFonts w:ascii="Times New Roman" w:hAnsi="Times New Roman"/>
        </w:rPr>
        <w:t>а</w:t>
      </w:r>
      <w:r w:rsidRPr="0086551C">
        <w:rPr>
          <w:rFonts w:ascii="Times New Roman" w:hAnsi="Times New Roman"/>
        </w:rPr>
        <w:t xml:space="preserve"> первичных соединений ЩПТ должн</w:t>
      </w:r>
      <w:r>
        <w:rPr>
          <w:rFonts w:ascii="Times New Roman" w:hAnsi="Times New Roman"/>
        </w:rPr>
        <w:t>а</w:t>
      </w:r>
      <w:r w:rsidRPr="0086551C">
        <w:rPr>
          <w:rFonts w:ascii="Times New Roman" w:hAnsi="Times New Roman"/>
        </w:rPr>
        <w:t xml:space="preserve"> быть разработан</w:t>
      </w:r>
      <w:r>
        <w:rPr>
          <w:rFonts w:ascii="Times New Roman" w:hAnsi="Times New Roman"/>
        </w:rPr>
        <w:t>а</w:t>
      </w:r>
      <w:r w:rsidRPr="0086551C">
        <w:rPr>
          <w:rFonts w:ascii="Times New Roman" w:hAnsi="Times New Roman"/>
        </w:rPr>
        <w:t xml:space="preserve"> на основании </w:t>
      </w:r>
      <w:r w:rsidRPr="00926E55">
        <w:rPr>
          <w:rFonts w:ascii="Times New Roman" w:hAnsi="Times New Roman"/>
        </w:rPr>
        <w:t>существующей схемы, приведенной в приложении № 3. Возможно использование других схем первичных соединений по согласованию с заказчиком.</w:t>
      </w:r>
      <w:r w:rsidR="00926E55" w:rsidRPr="00926E55">
        <w:rPr>
          <w:rFonts w:ascii="Times New Roman" w:hAnsi="Times New Roman"/>
        </w:rPr>
        <w:t xml:space="preserve"> В этом случае с Заказчиком должны быть согласованы однолинейная схема, опросный лист и чертеж общего вида.  </w:t>
      </w:r>
      <w:r w:rsidRPr="00926E55">
        <w:rPr>
          <w:rFonts w:ascii="Times New Roman" w:hAnsi="Times New Roman"/>
        </w:rPr>
        <w:t xml:space="preserve"> Тип испол</w:t>
      </w:r>
      <w:r w:rsidR="00B16501" w:rsidRPr="00926E55">
        <w:rPr>
          <w:rFonts w:ascii="Times New Roman" w:hAnsi="Times New Roman"/>
        </w:rPr>
        <w:t>нения - кольцевое резервирование</w:t>
      </w:r>
      <w:r w:rsidRPr="00926E55">
        <w:rPr>
          <w:rFonts w:ascii="Times New Roman" w:hAnsi="Times New Roman"/>
        </w:rPr>
        <w:t xml:space="preserve"> питания потребителей.</w:t>
      </w:r>
    </w:p>
    <w:p w:rsidR="00DA78E4" w:rsidRPr="0086551C" w:rsidRDefault="00DA78E4" w:rsidP="004647DA">
      <w:pPr>
        <w:pStyle w:val="4"/>
        <w:numPr>
          <w:ilvl w:val="0"/>
          <w:numId w:val="0"/>
        </w:num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1.10. </w:t>
      </w:r>
      <w:proofErr w:type="gramStart"/>
      <w:r w:rsidRPr="0086551C">
        <w:rPr>
          <w:rFonts w:ascii="Times New Roman" w:hAnsi="Times New Roman"/>
        </w:rPr>
        <w:t xml:space="preserve">ЩПТ должен иметь в своем составе блок включения аварийного освещения (по согласованию с заказчиком блок может поставляться отдельно) </w:t>
      </w:r>
      <w:r>
        <w:rPr>
          <w:rFonts w:ascii="Times New Roman" w:hAnsi="Times New Roman"/>
        </w:rPr>
        <w:t xml:space="preserve">с расчетным </w:t>
      </w:r>
      <w:r w:rsidRPr="0086551C">
        <w:rPr>
          <w:rFonts w:ascii="Times New Roman" w:hAnsi="Times New Roman"/>
        </w:rPr>
        <w:t>номинальным током</w:t>
      </w:r>
      <w:r w:rsidRPr="00FD35A1">
        <w:rPr>
          <w:rFonts w:ascii="Times New Roman" w:hAnsi="Times New Roman"/>
        </w:rPr>
        <w:t xml:space="preserve"> на 10 присоединений п</w:t>
      </w:r>
      <w:r w:rsidR="00EE3899">
        <w:rPr>
          <w:rFonts w:ascii="Times New Roman" w:hAnsi="Times New Roman"/>
        </w:rPr>
        <w:t>о 16 А. Алгоритм работы блока:</w:t>
      </w:r>
      <w:r w:rsidRPr="00FD35A1">
        <w:rPr>
          <w:rFonts w:ascii="Times New Roman" w:hAnsi="Times New Roman"/>
        </w:rPr>
        <w:t xml:space="preserve"> в нормальном режиме</w:t>
      </w:r>
      <w:r w:rsidRPr="0086551C">
        <w:rPr>
          <w:rFonts w:ascii="Times New Roman" w:hAnsi="Times New Roman"/>
        </w:rPr>
        <w:t xml:space="preserve"> аварийное освещение питается от сети переменного </w:t>
      </w:r>
      <w:r>
        <w:rPr>
          <w:rFonts w:ascii="Times New Roman" w:hAnsi="Times New Roman"/>
        </w:rPr>
        <w:t xml:space="preserve">тока, </w:t>
      </w:r>
      <w:r w:rsidRPr="0086551C">
        <w:rPr>
          <w:rFonts w:ascii="Times New Roman" w:hAnsi="Times New Roman"/>
        </w:rPr>
        <w:t>в случае его пропадания питание переключается на сеть по</w:t>
      </w:r>
      <w:r>
        <w:rPr>
          <w:rFonts w:ascii="Times New Roman" w:hAnsi="Times New Roman"/>
        </w:rPr>
        <w:t>стоянного тока.</w:t>
      </w:r>
      <w:proofErr w:type="gramEnd"/>
    </w:p>
    <w:p w:rsidR="00DA78E4" w:rsidRPr="006B4C6F" w:rsidRDefault="00DA78E4" w:rsidP="004647DA">
      <w:pPr>
        <w:pStyle w:val="4"/>
        <w:numPr>
          <w:ilvl w:val="1"/>
          <w:numId w:val="11"/>
        </w:numPr>
        <w:tabs>
          <w:tab w:val="clear" w:pos="840"/>
          <w:tab w:val="num" w:pos="0"/>
        </w:tabs>
        <w:spacing w:before="0" w:after="0" w:line="288" w:lineRule="auto"/>
        <w:ind w:left="0" w:firstLine="0"/>
        <w:rPr>
          <w:rFonts w:ascii="Times New Roman" w:hAnsi="Times New Roman"/>
        </w:rPr>
      </w:pPr>
      <w:r w:rsidRPr="0086551C">
        <w:rPr>
          <w:rFonts w:ascii="Times New Roman" w:hAnsi="Times New Roman"/>
        </w:rPr>
        <w:t xml:space="preserve">Схемное решение ЩПТ должно предусматривать включение аккумуляторной батареи на шины щита постоянного тока через развилку из двух </w:t>
      </w:r>
      <w:r w:rsidRPr="0026469C">
        <w:rPr>
          <w:rFonts w:ascii="Times New Roman" w:hAnsi="Times New Roman"/>
        </w:rPr>
        <w:t>трехполюсных</w:t>
      </w:r>
      <w:r w:rsidRPr="0086551C">
        <w:rPr>
          <w:rFonts w:ascii="Times New Roman" w:hAnsi="Times New Roman"/>
        </w:rPr>
        <w:t xml:space="preserve"> селективных автоматических выключателей, включаемых каждый на </w:t>
      </w:r>
      <w:r w:rsidRPr="006B4C6F">
        <w:rPr>
          <w:rFonts w:ascii="Times New Roman" w:hAnsi="Times New Roman"/>
        </w:rPr>
        <w:t xml:space="preserve">свою секцию шин щита постоянного тока. </w:t>
      </w:r>
    </w:p>
    <w:p w:rsidR="00DA78E4" w:rsidRDefault="00DA78E4" w:rsidP="004647DA">
      <w:pPr>
        <w:pStyle w:val="3"/>
        <w:numPr>
          <w:ilvl w:val="1"/>
          <w:numId w:val="11"/>
        </w:numPr>
        <w:tabs>
          <w:tab w:val="clear" w:pos="840"/>
          <w:tab w:val="num" w:pos="709"/>
        </w:tabs>
        <w:spacing w:line="288" w:lineRule="auto"/>
        <w:ind w:hanging="840"/>
        <w:rPr>
          <w:rFonts w:ascii="Times New Roman" w:hAnsi="Times New Roman"/>
        </w:rPr>
      </w:pPr>
      <w:r w:rsidRPr="0086551C">
        <w:rPr>
          <w:rFonts w:ascii="Times New Roman" w:hAnsi="Times New Roman"/>
        </w:rPr>
        <w:t>Исполнение ЩПТ должн</w:t>
      </w:r>
      <w:r>
        <w:rPr>
          <w:rFonts w:ascii="Times New Roman" w:hAnsi="Times New Roman"/>
        </w:rPr>
        <w:t>о</w:t>
      </w:r>
      <w:r w:rsidRPr="0086551C">
        <w:rPr>
          <w:rFonts w:ascii="Times New Roman" w:hAnsi="Times New Roman"/>
        </w:rPr>
        <w:t xml:space="preserve"> соответствовать табл</w:t>
      </w:r>
      <w:r>
        <w:rPr>
          <w:rFonts w:ascii="Times New Roman" w:hAnsi="Times New Roman"/>
        </w:rPr>
        <w:t>ице № 1</w:t>
      </w:r>
      <w:r w:rsidRPr="0086551C">
        <w:rPr>
          <w:rFonts w:ascii="Times New Roman" w:hAnsi="Times New Roman"/>
        </w:rPr>
        <w:t xml:space="preserve">. </w:t>
      </w:r>
    </w:p>
    <w:p w:rsidR="00DA78E4" w:rsidRPr="0086551C" w:rsidRDefault="00DA78E4" w:rsidP="001F2888">
      <w:pPr>
        <w:pStyle w:val="3"/>
        <w:numPr>
          <w:ilvl w:val="0"/>
          <w:numId w:val="0"/>
        </w:numPr>
        <w:spacing w:line="24" w:lineRule="atLeast"/>
        <w:ind w:left="8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№ 1</w:t>
      </w:r>
    </w:p>
    <w:tbl>
      <w:tblPr>
        <w:tblW w:w="867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22"/>
        <w:gridCol w:w="3357"/>
      </w:tblGrid>
      <w:tr w:rsidR="00DA78E4" w:rsidRPr="0086551C" w:rsidTr="00EE3899">
        <w:tc>
          <w:tcPr>
            <w:tcW w:w="5322" w:type="dxa"/>
            <w:vAlign w:val="center"/>
          </w:tcPr>
          <w:p w:rsidR="00DA78E4" w:rsidRPr="0086551C" w:rsidRDefault="00DA78E4" w:rsidP="001F2888">
            <w:pPr>
              <w:tabs>
                <w:tab w:val="num" w:pos="360"/>
                <w:tab w:val="left" w:pos="9355"/>
              </w:tabs>
              <w:spacing w:line="24" w:lineRule="atLeast"/>
              <w:ind w:right="172" w:firstLine="180"/>
              <w:jc w:val="center"/>
            </w:pPr>
            <w:r w:rsidRPr="0086551C">
              <w:t>Признаки классификации</w:t>
            </w:r>
          </w:p>
        </w:tc>
        <w:tc>
          <w:tcPr>
            <w:tcW w:w="3357" w:type="dxa"/>
            <w:vAlign w:val="center"/>
          </w:tcPr>
          <w:p w:rsidR="00DA78E4" w:rsidRPr="0086551C" w:rsidRDefault="00DA78E4" w:rsidP="001F2888">
            <w:pPr>
              <w:tabs>
                <w:tab w:val="num" w:pos="360"/>
                <w:tab w:val="left" w:pos="9355"/>
              </w:tabs>
              <w:spacing w:line="24" w:lineRule="atLeast"/>
              <w:ind w:right="172" w:firstLine="180"/>
              <w:jc w:val="center"/>
            </w:pPr>
            <w:r w:rsidRPr="0086551C">
              <w:t>Исполнение</w:t>
            </w:r>
          </w:p>
        </w:tc>
      </w:tr>
      <w:tr w:rsidR="00DA78E4" w:rsidRPr="0086551C" w:rsidTr="00EE3899">
        <w:tc>
          <w:tcPr>
            <w:tcW w:w="5322" w:type="dxa"/>
          </w:tcPr>
          <w:p w:rsidR="00DA78E4" w:rsidRPr="0086551C" w:rsidRDefault="00DA78E4" w:rsidP="001F2888">
            <w:pPr>
              <w:spacing w:line="24" w:lineRule="atLeast"/>
              <w:ind w:left="459" w:firstLine="0"/>
            </w:pPr>
            <w:r w:rsidRPr="0086551C">
              <w:t>По взаимному расположению секций ЩТП</w:t>
            </w:r>
          </w:p>
        </w:tc>
        <w:tc>
          <w:tcPr>
            <w:tcW w:w="3357" w:type="dxa"/>
            <w:vAlign w:val="center"/>
          </w:tcPr>
          <w:p w:rsidR="00DA78E4" w:rsidRPr="0086551C" w:rsidRDefault="00DA78E4" w:rsidP="001F2888">
            <w:pPr>
              <w:tabs>
                <w:tab w:val="num" w:pos="360"/>
                <w:tab w:val="left" w:pos="9355"/>
              </w:tabs>
              <w:spacing w:line="24" w:lineRule="atLeast"/>
              <w:ind w:right="172"/>
            </w:pPr>
            <w:r w:rsidRPr="0086551C">
              <w:t>Однорядное</w:t>
            </w:r>
          </w:p>
        </w:tc>
      </w:tr>
      <w:tr w:rsidR="00DA78E4" w:rsidRPr="0086551C" w:rsidTr="00EE3899">
        <w:tc>
          <w:tcPr>
            <w:tcW w:w="5322" w:type="dxa"/>
          </w:tcPr>
          <w:p w:rsidR="00DA78E4" w:rsidRPr="0086551C" w:rsidRDefault="00DA78E4" w:rsidP="001F2888">
            <w:pPr>
              <w:spacing w:line="24" w:lineRule="atLeast"/>
              <w:ind w:left="459" w:firstLine="0"/>
            </w:pPr>
            <w:r w:rsidRPr="0086551C">
              <w:t>По наличию изоляции на шинах шинных мостов</w:t>
            </w:r>
          </w:p>
        </w:tc>
        <w:tc>
          <w:tcPr>
            <w:tcW w:w="3357" w:type="dxa"/>
            <w:vAlign w:val="center"/>
          </w:tcPr>
          <w:p w:rsidR="00DA78E4" w:rsidRPr="0086551C" w:rsidRDefault="00DA78E4" w:rsidP="001F2888">
            <w:pPr>
              <w:tabs>
                <w:tab w:val="num" w:pos="360"/>
                <w:tab w:val="left" w:pos="9355"/>
              </w:tabs>
              <w:spacing w:line="24" w:lineRule="atLeast"/>
              <w:ind w:right="172"/>
            </w:pPr>
            <w:r w:rsidRPr="0086551C">
              <w:t>С неизолированными шинами</w:t>
            </w:r>
          </w:p>
        </w:tc>
      </w:tr>
      <w:tr w:rsidR="00DA78E4" w:rsidRPr="0086551C" w:rsidTr="00EE3899">
        <w:tc>
          <w:tcPr>
            <w:tcW w:w="5322" w:type="dxa"/>
          </w:tcPr>
          <w:p w:rsidR="00DA78E4" w:rsidRPr="0086551C" w:rsidRDefault="00DA78E4" w:rsidP="001F2888">
            <w:pPr>
              <w:spacing w:line="24" w:lineRule="atLeast"/>
              <w:ind w:left="459" w:firstLine="0"/>
            </w:pPr>
            <w:r w:rsidRPr="0086551C">
              <w:t>По выполнению вводов отходящих линий</w:t>
            </w:r>
          </w:p>
        </w:tc>
        <w:tc>
          <w:tcPr>
            <w:tcW w:w="3357" w:type="dxa"/>
            <w:vAlign w:val="center"/>
          </w:tcPr>
          <w:p w:rsidR="00DA78E4" w:rsidRPr="0086551C" w:rsidRDefault="00DA78E4" w:rsidP="001F2888">
            <w:pPr>
              <w:tabs>
                <w:tab w:val="num" w:pos="360"/>
                <w:tab w:val="left" w:pos="9355"/>
              </w:tabs>
              <w:spacing w:line="24" w:lineRule="atLeast"/>
              <w:ind w:right="-20"/>
            </w:pPr>
            <w:r w:rsidRPr="0086551C">
              <w:t>Кабельный снизу</w:t>
            </w:r>
          </w:p>
          <w:p w:rsidR="00DA78E4" w:rsidRPr="0086551C" w:rsidRDefault="00DA78E4" w:rsidP="001F2888">
            <w:pPr>
              <w:tabs>
                <w:tab w:val="num" w:pos="360"/>
                <w:tab w:val="left" w:pos="9355"/>
              </w:tabs>
              <w:spacing w:line="24" w:lineRule="atLeast"/>
              <w:ind w:right="-20" w:firstLine="180"/>
            </w:pPr>
          </w:p>
        </w:tc>
      </w:tr>
      <w:tr w:rsidR="00DA78E4" w:rsidRPr="0086551C" w:rsidTr="00EE3899">
        <w:tc>
          <w:tcPr>
            <w:tcW w:w="5322" w:type="dxa"/>
          </w:tcPr>
          <w:p w:rsidR="00DA78E4" w:rsidRPr="0086551C" w:rsidRDefault="00DA78E4" w:rsidP="001F2888">
            <w:pPr>
              <w:spacing w:line="24" w:lineRule="atLeast"/>
              <w:ind w:left="459" w:firstLine="0"/>
            </w:pPr>
            <w:r w:rsidRPr="0086551C">
              <w:t>По выполнению ввода аварийного источника питания</w:t>
            </w:r>
          </w:p>
        </w:tc>
        <w:tc>
          <w:tcPr>
            <w:tcW w:w="3357" w:type="dxa"/>
            <w:vAlign w:val="center"/>
          </w:tcPr>
          <w:p w:rsidR="00DA78E4" w:rsidRPr="0086551C" w:rsidRDefault="00DA78E4" w:rsidP="001F2888">
            <w:pPr>
              <w:tabs>
                <w:tab w:val="num" w:pos="360"/>
                <w:tab w:val="left" w:pos="9355"/>
              </w:tabs>
              <w:spacing w:line="24" w:lineRule="atLeast"/>
              <w:ind w:right="172"/>
            </w:pPr>
            <w:r w:rsidRPr="0086551C">
              <w:t>Кабельный снизу</w:t>
            </w:r>
          </w:p>
          <w:p w:rsidR="00DA78E4" w:rsidRPr="0086551C" w:rsidRDefault="00DA78E4" w:rsidP="001F2888">
            <w:pPr>
              <w:tabs>
                <w:tab w:val="num" w:pos="360"/>
                <w:tab w:val="left" w:pos="9355"/>
              </w:tabs>
              <w:spacing w:line="24" w:lineRule="atLeast"/>
              <w:ind w:right="172" w:firstLine="180"/>
            </w:pPr>
          </w:p>
        </w:tc>
      </w:tr>
      <w:tr w:rsidR="00DA78E4" w:rsidRPr="0086551C" w:rsidTr="00EE3899">
        <w:tc>
          <w:tcPr>
            <w:tcW w:w="5322" w:type="dxa"/>
          </w:tcPr>
          <w:p w:rsidR="00DA78E4" w:rsidRPr="0086551C" w:rsidRDefault="00EE3899" w:rsidP="001F2888">
            <w:pPr>
              <w:spacing w:line="24" w:lineRule="atLeast"/>
              <w:ind w:left="459" w:firstLine="0"/>
            </w:pPr>
            <w:r>
              <w:t xml:space="preserve">По </w:t>
            </w:r>
            <w:r w:rsidR="00DA78E4" w:rsidRPr="0086551C">
              <w:t>с</w:t>
            </w:r>
            <w:r>
              <w:t xml:space="preserve">пособу установки автоматических выключателей вводных и </w:t>
            </w:r>
            <w:proofErr w:type="gramStart"/>
            <w:r w:rsidR="00DA78E4" w:rsidRPr="0086551C">
              <w:t>секционного</w:t>
            </w:r>
            <w:proofErr w:type="gramEnd"/>
          </w:p>
        </w:tc>
        <w:tc>
          <w:tcPr>
            <w:tcW w:w="3357" w:type="dxa"/>
            <w:vAlign w:val="center"/>
          </w:tcPr>
          <w:p w:rsidR="00DA78E4" w:rsidRPr="006B4C6F" w:rsidRDefault="00DA78E4" w:rsidP="001F2888">
            <w:pPr>
              <w:tabs>
                <w:tab w:val="num" w:pos="360"/>
                <w:tab w:val="left" w:pos="9355"/>
              </w:tabs>
              <w:spacing w:line="24" w:lineRule="atLeast"/>
              <w:ind w:right="172"/>
            </w:pPr>
            <w:r w:rsidRPr="006B4C6F">
              <w:t>Стационарное исполнение</w:t>
            </w:r>
          </w:p>
          <w:p w:rsidR="00DA78E4" w:rsidRPr="006B4C6F" w:rsidRDefault="00DA78E4" w:rsidP="001F2888">
            <w:pPr>
              <w:tabs>
                <w:tab w:val="num" w:pos="360"/>
                <w:tab w:val="left" w:pos="9355"/>
              </w:tabs>
              <w:spacing w:line="24" w:lineRule="atLeast"/>
              <w:ind w:right="172"/>
            </w:pPr>
          </w:p>
        </w:tc>
      </w:tr>
      <w:tr w:rsidR="00DA78E4" w:rsidRPr="0086551C" w:rsidTr="00EE3899">
        <w:tc>
          <w:tcPr>
            <w:tcW w:w="5322" w:type="dxa"/>
          </w:tcPr>
          <w:p w:rsidR="00DA78E4" w:rsidRPr="0086551C" w:rsidRDefault="00DA78E4" w:rsidP="001F2888">
            <w:pPr>
              <w:spacing w:line="24" w:lineRule="atLeast"/>
              <w:ind w:left="459" w:firstLine="0"/>
            </w:pPr>
            <w:r w:rsidRPr="0086551C">
              <w:t>По способу установки автоматических выключателей отходящих линий</w:t>
            </w:r>
          </w:p>
        </w:tc>
        <w:tc>
          <w:tcPr>
            <w:tcW w:w="3357" w:type="dxa"/>
            <w:vAlign w:val="center"/>
          </w:tcPr>
          <w:p w:rsidR="00DA78E4" w:rsidRPr="006B4C6F" w:rsidRDefault="00DA78E4" w:rsidP="001F2888">
            <w:pPr>
              <w:tabs>
                <w:tab w:val="num" w:pos="360"/>
                <w:tab w:val="left" w:pos="9355"/>
              </w:tabs>
              <w:spacing w:line="24" w:lineRule="atLeast"/>
              <w:ind w:right="172"/>
            </w:pPr>
            <w:r w:rsidRPr="006B4C6F">
              <w:t>Стационарное исполнение</w:t>
            </w:r>
          </w:p>
          <w:p w:rsidR="00DA78E4" w:rsidRPr="006B4C6F" w:rsidRDefault="00DA78E4" w:rsidP="001F2888">
            <w:pPr>
              <w:tabs>
                <w:tab w:val="num" w:pos="360"/>
                <w:tab w:val="left" w:pos="9355"/>
              </w:tabs>
              <w:spacing w:line="24" w:lineRule="atLeast"/>
              <w:ind w:right="172"/>
            </w:pPr>
          </w:p>
        </w:tc>
      </w:tr>
      <w:tr w:rsidR="00DA78E4" w:rsidRPr="0086551C" w:rsidTr="00EE3899">
        <w:tc>
          <w:tcPr>
            <w:tcW w:w="5322" w:type="dxa"/>
          </w:tcPr>
          <w:p w:rsidR="00DA78E4" w:rsidRPr="0086551C" w:rsidRDefault="00DA78E4" w:rsidP="001F2888">
            <w:pPr>
              <w:spacing w:line="24" w:lineRule="atLeast"/>
              <w:ind w:left="459" w:firstLine="0"/>
            </w:pPr>
            <w:r w:rsidRPr="0086551C">
              <w:t>По способу изготовления конструктива</w:t>
            </w:r>
          </w:p>
        </w:tc>
        <w:tc>
          <w:tcPr>
            <w:tcW w:w="3357" w:type="dxa"/>
            <w:vAlign w:val="center"/>
          </w:tcPr>
          <w:p w:rsidR="00DA78E4" w:rsidRPr="0086551C" w:rsidRDefault="00DA78E4" w:rsidP="001F2888">
            <w:pPr>
              <w:tabs>
                <w:tab w:val="num" w:pos="360"/>
                <w:tab w:val="left" w:pos="9355"/>
              </w:tabs>
              <w:spacing w:line="24" w:lineRule="atLeast"/>
              <w:ind w:right="172"/>
            </w:pPr>
            <w:r w:rsidRPr="0086551C">
              <w:t>Стационарного монтажа</w:t>
            </w:r>
          </w:p>
          <w:p w:rsidR="00DA78E4" w:rsidRPr="0086551C" w:rsidRDefault="00DA78E4" w:rsidP="001F2888">
            <w:pPr>
              <w:tabs>
                <w:tab w:val="num" w:pos="360"/>
                <w:tab w:val="left" w:pos="9355"/>
              </w:tabs>
              <w:spacing w:line="24" w:lineRule="atLeast"/>
              <w:ind w:right="172"/>
            </w:pPr>
          </w:p>
        </w:tc>
      </w:tr>
      <w:tr w:rsidR="00DA78E4" w:rsidRPr="0086551C" w:rsidTr="00EE3899">
        <w:trPr>
          <w:cantSplit/>
          <w:trHeight w:val="551"/>
        </w:trPr>
        <w:tc>
          <w:tcPr>
            <w:tcW w:w="5322" w:type="dxa"/>
            <w:tcBorders>
              <w:bottom w:val="single" w:sz="4" w:space="0" w:color="auto"/>
            </w:tcBorders>
            <w:vAlign w:val="center"/>
          </w:tcPr>
          <w:p w:rsidR="00DA78E4" w:rsidRPr="0086551C" w:rsidRDefault="00DA78E4" w:rsidP="001F2888">
            <w:pPr>
              <w:spacing w:line="24" w:lineRule="atLeast"/>
              <w:ind w:left="459" w:firstLine="0"/>
            </w:pPr>
            <w:r w:rsidRPr="0086551C">
              <w:t>По степени защиты оболочки:</w:t>
            </w:r>
          </w:p>
        </w:tc>
        <w:tc>
          <w:tcPr>
            <w:tcW w:w="3357" w:type="dxa"/>
            <w:tcBorders>
              <w:bottom w:val="single" w:sz="4" w:space="0" w:color="auto"/>
            </w:tcBorders>
            <w:vAlign w:val="center"/>
          </w:tcPr>
          <w:p w:rsidR="00DA78E4" w:rsidRPr="0086551C" w:rsidRDefault="00DA78E4" w:rsidP="001F2888">
            <w:pPr>
              <w:tabs>
                <w:tab w:val="num" w:pos="360"/>
                <w:tab w:val="left" w:pos="9355"/>
              </w:tabs>
              <w:spacing w:line="24" w:lineRule="atLeast"/>
              <w:ind w:right="172" w:firstLine="180"/>
              <w:rPr>
                <w:color w:val="000000"/>
                <w:lang w:val="en-US"/>
              </w:rPr>
            </w:pPr>
            <w:r w:rsidRPr="0086551C">
              <w:rPr>
                <w:color w:val="000000"/>
                <w:lang w:val="en-US"/>
              </w:rPr>
              <w:t>IP</w:t>
            </w:r>
            <w:r w:rsidRPr="0086551C">
              <w:rPr>
                <w:color w:val="000000"/>
              </w:rPr>
              <w:t>2</w:t>
            </w:r>
            <w:r w:rsidRPr="0086551C">
              <w:rPr>
                <w:color w:val="000000"/>
                <w:lang w:val="en-US"/>
              </w:rPr>
              <w:t>1</w:t>
            </w:r>
          </w:p>
        </w:tc>
      </w:tr>
      <w:tr w:rsidR="00DA78E4" w:rsidRPr="0086551C" w:rsidTr="00EE3899">
        <w:trPr>
          <w:trHeight w:val="381"/>
        </w:trPr>
        <w:tc>
          <w:tcPr>
            <w:tcW w:w="5322" w:type="dxa"/>
            <w:tcBorders>
              <w:bottom w:val="single" w:sz="4" w:space="0" w:color="auto"/>
            </w:tcBorders>
          </w:tcPr>
          <w:p w:rsidR="00DA78E4" w:rsidRPr="0086551C" w:rsidRDefault="00DA78E4" w:rsidP="001F2888">
            <w:pPr>
              <w:spacing w:line="24" w:lineRule="atLeast"/>
              <w:ind w:left="459" w:firstLine="0"/>
            </w:pPr>
            <w:r w:rsidRPr="0086551C">
              <w:t>По способу обслуживания</w:t>
            </w:r>
          </w:p>
        </w:tc>
        <w:tc>
          <w:tcPr>
            <w:tcW w:w="3357" w:type="dxa"/>
            <w:tcBorders>
              <w:bottom w:val="single" w:sz="4" w:space="0" w:color="auto"/>
            </w:tcBorders>
            <w:vAlign w:val="center"/>
          </w:tcPr>
          <w:p w:rsidR="00DA78E4" w:rsidRPr="0086551C" w:rsidRDefault="00DA78E4" w:rsidP="001F2888">
            <w:pPr>
              <w:tabs>
                <w:tab w:val="num" w:pos="360"/>
                <w:tab w:val="left" w:pos="9355"/>
              </w:tabs>
              <w:spacing w:line="24" w:lineRule="atLeast"/>
              <w:ind w:right="172"/>
            </w:pPr>
            <w:r>
              <w:t>Д</w:t>
            </w:r>
            <w:r w:rsidRPr="0086551C">
              <w:t>вухстороннее</w:t>
            </w:r>
          </w:p>
        </w:tc>
      </w:tr>
    </w:tbl>
    <w:p w:rsidR="00DA78E4" w:rsidRPr="0086551C" w:rsidRDefault="00DA78E4" w:rsidP="004647DA">
      <w:pPr>
        <w:pStyle w:val="4"/>
        <w:numPr>
          <w:ilvl w:val="0"/>
          <w:numId w:val="0"/>
        </w:num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1.13. </w:t>
      </w:r>
      <w:r w:rsidRPr="0086551C">
        <w:rPr>
          <w:rFonts w:ascii="Times New Roman" w:hAnsi="Times New Roman"/>
        </w:rPr>
        <w:t>Электрическое оборудование на ЩПТ должно быть снабжено устройствами защиты при коротком замыкании. Защитные устройства должны обеспечить селективность между устройствами ввода зарядно-</w:t>
      </w:r>
      <w:proofErr w:type="spellStart"/>
      <w:r w:rsidRPr="0086551C">
        <w:rPr>
          <w:rFonts w:ascii="Times New Roman" w:hAnsi="Times New Roman"/>
        </w:rPr>
        <w:t>подзарядн</w:t>
      </w:r>
      <w:r>
        <w:rPr>
          <w:rFonts w:ascii="Times New Roman" w:hAnsi="Times New Roman"/>
        </w:rPr>
        <w:t>ых</w:t>
      </w:r>
      <w:proofErr w:type="spellEnd"/>
      <w:r w:rsidRPr="0086551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устройств</w:t>
      </w:r>
      <w:r w:rsidRPr="0086551C">
        <w:rPr>
          <w:rFonts w:ascii="Times New Roman" w:hAnsi="Times New Roman"/>
        </w:rPr>
        <w:t>, АБ и фидерам</w:t>
      </w:r>
      <w:r>
        <w:rPr>
          <w:rFonts w:ascii="Times New Roman" w:hAnsi="Times New Roman"/>
        </w:rPr>
        <w:t>и отходящих линий потребителей.</w:t>
      </w:r>
    </w:p>
    <w:p w:rsidR="00DA78E4" w:rsidRPr="0086551C" w:rsidRDefault="00DA78E4" w:rsidP="004647DA">
      <w:pPr>
        <w:pStyle w:val="4"/>
        <w:numPr>
          <w:ilvl w:val="0"/>
          <w:numId w:val="0"/>
        </w:num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1.14. </w:t>
      </w:r>
      <w:r w:rsidRPr="0086551C">
        <w:rPr>
          <w:rFonts w:ascii="Times New Roman" w:hAnsi="Times New Roman"/>
        </w:rPr>
        <w:t>На ЩПТ должны применяться коммутационные устройства, позволяющие выполнять операции включения и отключения без применения дополнительных за</w:t>
      </w:r>
      <w:r>
        <w:rPr>
          <w:rFonts w:ascii="Times New Roman" w:hAnsi="Times New Roman"/>
        </w:rPr>
        <w:t>щитных средств.</w:t>
      </w:r>
    </w:p>
    <w:p w:rsidR="00DA78E4" w:rsidRPr="0086551C" w:rsidRDefault="00DA78E4" w:rsidP="004647DA">
      <w:pPr>
        <w:pStyle w:val="4"/>
        <w:numPr>
          <w:ilvl w:val="0"/>
          <w:numId w:val="0"/>
        </w:num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1.15. </w:t>
      </w:r>
      <w:r w:rsidRPr="0086551C">
        <w:rPr>
          <w:rFonts w:ascii="Times New Roman" w:hAnsi="Times New Roman"/>
        </w:rPr>
        <w:t xml:space="preserve">ЩПТ должен иметь устройство, позволяющее выполнить уравнительный </w:t>
      </w:r>
      <w:proofErr w:type="spellStart"/>
      <w:r w:rsidRPr="0086551C">
        <w:rPr>
          <w:rFonts w:ascii="Times New Roman" w:hAnsi="Times New Roman"/>
        </w:rPr>
        <w:t>подзаряд</w:t>
      </w:r>
      <w:proofErr w:type="spellEnd"/>
      <w:r w:rsidRPr="0086551C">
        <w:rPr>
          <w:rFonts w:ascii="Times New Roman" w:hAnsi="Times New Roman"/>
        </w:rPr>
        <w:t xml:space="preserve"> аккумуляторных батарей без увеличения напряжения на шинках питания релейной защиты более 1.1 </w:t>
      </w:r>
      <w:proofErr w:type="gramStart"/>
      <w:r w:rsidRPr="0086551C">
        <w:rPr>
          <w:rFonts w:ascii="Times New Roman" w:hAnsi="Times New Roman"/>
          <w:lang w:val="en-US"/>
        </w:rPr>
        <w:t>U</w:t>
      </w:r>
      <w:proofErr w:type="gramEnd"/>
      <w:r>
        <w:rPr>
          <w:rFonts w:ascii="Times New Roman" w:hAnsi="Times New Roman"/>
        </w:rPr>
        <w:t>ном.</w:t>
      </w:r>
    </w:p>
    <w:p w:rsidR="00DA78E4" w:rsidRPr="0086551C" w:rsidRDefault="00DA78E4" w:rsidP="004647DA">
      <w:pPr>
        <w:pStyle w:val="4"/>
        <w:numPr>
          <w:ilvl w:val="0"/>
          <w:numId w:val="0"/>
        </w:num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1.16. </w:t>
      </w:r>
      <w:r w:rsidRPr="0086551C">
        <w:rPr>
          <w:rFonts w:ascii="Times New Roman" w:hAnsi="Times New Roman"/>
        </w:rPr>
        <w:t>На ЩПТ должно быть предусмотрено:</w:t>
      </w:r>
    </w:p>
    <w:p w:rsidR="00DA78E4" w:rsidRPr="0086551C" w:rsidRDefault="00DA78E4" w:rsidP="004647DA">
      <w:pPr>
        <w:pStyle w:val="a"/>
        <w:tabs>
          <w:tab w:val="clear" w:pos="2438"/>
          <w:tab w:val="num" w:pos="360"/>
        </w:tabs>
        <w:spacing w:line="288" w:lineRule="auto"/>
        <w:ind w:left="0" w:firstLine="180"/>
        <w:rPr>
          <w:rFonts w:ascii="Times New Roman" w:hAnsi="Times New Roman"/>
        </w:rPr>
      </w:pPr>
      <w:r w:rsidRPr="0086551C">
        <w:rPr>
          <w:rFonts w:ascii="Times New Roman" w:hAnsi="Times New Roman"/>
        </w:rPr>
        <w:lastRenderedPageBreak/>
        <w:t xml:space="preserve">контроль тока </w:t>
      </w:r>
      <w:proofErr w:type="spellStart"/>
      <w:r w:rsidRPr="0086551C">
        <w:rPr>
          <w:rFonts w:ascii="Times New Roman" w:hAnsi="Times New Roman"/>
        </w:rPr>
        <w:t>подзаряда</w:t>
      </w:r>
      <w:proofErr w:type="spellEnd"/>
      <w:r w:rsidRPr="0086551C">
        <w:rPr>
          <w:rFonts w:ascii="Times New Roman" w:hAnsi="Times New Roman"/>
        </w:rPr>
        <w:t xml:space="preserve"> АБ; </w:t>
      </w:r>
    </w:p>
    <w:p w:rsidR="00DA78E4" w:rsidRPr="0086551C" w:rsidRDefault="00DA78E4" w:rsidP="004647DA">
      <w:pPr>
        <w:pStyle w:val="a"/>
        <w:tabs>
          <w:tab w:val="clear" w:pos="2438"/>
          <w:tab w:val="num" w:pos="360"/>
        </w:tabs>
        <w:spacing w:line="288" w:lineRule="auto"/>
        <w:ind w:left="0" w:firstLine="180"/>
        <w:rPr>
          <w:rFonts w:ascii="Times New Roman" w:hAnsi="Times New Roman"/>
        </w:rPr>
      </w:pPr>
      <w:r w:rsidRPr="0086551C">
        <w:rPr>
          <w:rFonts w:ascii="Times New Roman" w:hAnsi="Times New Roman"/>
        </w:rPr>
        <w:t xml:space="preserve">контроль тока заряда АБ; </w:t>
      </w:r>
    </w:p>
    <w:p w:rsidR="00DA78E4" w:rsidRPr="0086551C" w:rsidRDefault="00DA78E4" w:rsidP="004647DA">
      <w:pPr>
        <w:pStyle w:val="a"/>
        <w:tabs>
          <w:tab w:val="clear" w:pos="2438"/>
          <w:tab w:val="num" w:pos="360"/>
        </w:tabs>
        <w:spacing w:line="288" w:lineRule="auto"/>
        <w:ind w:left="0" w:firstLine="180"/>
        <w:rPr>
          <w:rFonts w:ascii="Times New Roman" w:hAnsi="Times New Roman"/>
        </w:rPr>
      </w:pPr>
      <w:r w:rsidRPr="0086551C">
        <w:rPr>
          <w:rFonts w:ascii="Times New Roman" w:hAnsi="Times New Roman"/>
        </w:rPr>
        <w:t>измерение напряжения на сборных шинах шкафа ввода от аккумуляторной батареи и выпрямительн</w:t>
      </w:r>
      <w:r>
        <w:rPr>
          <w:rFonts w:ascii="Times New Roman" w:hAnsi="Times New Roman"/>
        </w:rPr>
        <w:t>ых</w:t>
      </w:r>
      <w:r w:rsidRPr="0086551C">
        <w:rPr>
          <w:rFonts w:ascii="Times New Roman" w:hAnsi="Times New Roman"/>
        </w:rPr>
        <w:t xml:space="preserve"> агрегат</w:t>
      </w:r>
      <w:r>
        <w:rPr>
          <w:rFonts w:ascii="Times New Roman" w:hAnsi="Times New Roman"/>
        </w:rPr>
        <w:t>ов</w:t>
      </w:r>
      <w:r w:rsidRPr="0086551C">
        <w:rPr>
          <w:rFonts w:ascii="Times New Roman" w:hAnsi="Times New Roman"/>
        </w:rPr>
        <w:t>;</w:t>
      </w:r>
    </w:p>
    <w:p w:rsidR="00DA78E4" w:rsidRPr="0086551C" w:rsidRDefault="00DA78E4" w:rsidP="004647DA">
      <w:pPr>
        <w:pStyle w:val="a"/>
        <w:tabs>
          <w:tab w:val="clear" w:pos="2438"/>
          <w:tab w:val="num" w:pos="360"/>
        </w:tabs>
        <w:spacing w:line="288" w:lineRule="auto"/>
        <w:ind w:left="0" w:firstLine="180"/>
        <w:rPr>
          <w:rFonts w:ascii="Times New Roman" w:hAnsi="Times New Roman"/>
        </w:rPr>
      </w:pPr>
      <w:r w:rsidRPr="0086551C">
        <w:rPr>
          <w:rFonts w:ascii="Times New Roman" w:hAnsi="Times New Roman"/>
        </w:rPr>
        <w:t>контроль напряжения на секциях ЩПТ с действием на сигнал при в</w:t>
      </w:r>
      <w:r>
        <w:rPr>
          <w:rFonts w:ascii="Times New Roman" w:hAnsi="Times New Roman"/>
        </w:rPr>
        <w:t>ы</w:t>
      </w:r>
      <w:r w:rsidRPr="0086551C">
        <w:rPr>
          <w:rFonts w:ascii="Times New Roman" w:hAnsi="Times New Roman"/>
        </w:rPr>
        <w:t xml:space="preserve">ходе измеряемой величины за пределы </w:t>
      </w:r>
      <w:proofErr w:type="spellStart"/>
      <w:r w:rsidRPr="0086551C">
        <w:rPr>
          <w:rFonts w:ascii="Times New Roman" w:hAnsi="Times New Roman"/>
        </w:rPr>
        <w:t>уставки</w:t>
      </w:r>
      <w:proofErr w:type="spellEnd"/>
      <w:r w:rsidRPr="0086551C">
        <w:rPr>
          <w:rFonts w:ascii="Times New Roman" w:hAnsi="Times New Roman"/>
        </w:rPr>
        <w:t xml:space="preserve">. При отклонении напряжения за пределы </w:t>
      </w:r>
      <w:proofErr w:type="spellStart"/>
      <w:r w:rsidRPr="0086551C">
        <w:rPr>
          <w:rFonts w:ascii="Times New Roman" w:hAnsi="Times New Roman"/>
        </w:rPr>
        <w:t>уставок</w:t>
      </w:r>
      <w:proofErr w:type="spellEnd"/>
      <w:r w:rsidRPr="0086551C">
        <w:rPr>
          <w:rFonts w:ascii="Times New Roman" w:hAnsi="Times New Roman"/>
        </w:rPr>
        <w:t xml:space="preserve"> верхнего или нижнего значения, должен загораться световой индикатор на одном из шкафов щита (другой способ </w:t>
      </w:r>
      <w:r w:rsidR="003002BB">
        <w:rPr>
          <w:rFonts w:ascii="Times New Roman" w:hAnsi="Times New Roman"/>
        </w:rPr>
        <w:t xml:space="preserve">- </w:t>
      </w:r>
      <w:r w:rsidRPr="0086551C">
        <w:rPr>
          <w:rFonts w:ascii="Times New Roman" w:hAnsi="Times New Roman"/>
        </w:rPr>
        <w:t>по согласованию с заказчиком), сигнализирующий о подаче обобщенного аварийного сигнала;</w:t>
      </w:r>
    </w:p>
    <w:p w:rsidR="00DA78E4" w:rsidRPr="0086551C" w:rsidRDefault="00DA78E4" w:rsidP="004647DA">
      <w:pPr>
        <w:pStyle w:val="a"/>
        <w:tabs>
          <w:tab w:val="clear" w:pos="2438"/>
          <w:tab w:val="num" w:pos="360"/>
        </w:tabs>
        <w:spacing w:line="288" w:lineRule="auto"/>
        <w:ind w:left="0" w:firstLine="180"/>
        <w:rPr>
          <w:rFonts w:ascii="Times New Roman" w:hAnsi="Times New Roman"/>
        </w:rPr>
      </w:pPr>
      <w:r w:rsidRPr="0086551C">
        <w:rPr>
          <w:rFonts w:ascii="Times New Roman" w:hAnsi="Times New Roman"/>
        </w:rPr>
        <w:t>измерение сопротивления изоляции главных шин относительно земли;</w:t>
      </w:r>
    </w:p>
    <w:p w:rsidR="00DA78E4" w:rsidRPr="0086551C" w:rsidRDefault="00DA78E4" w:rsidP="004647DA">
      <w:pPr>
        <w:pStyle w:val="a"/>
        <w:tabs>
          <w:tab w:val="clear" w:pos="2438"/>
          <w:tab w:val="num" w:pos="360"/>
        </w:tabs>
        <w:spacing w:line="288" w:lineRule="auto"/>
        <w:ind w:left="0" w:firstLine="180"/>
        <w:rPr>
          <w:rFonts w:ascii="Times New Roman" w:hAnsi="Times New Roman"/>
        </w:rPr>
      </w:pPr>
      <w:r w:rsidRPr="0086551C">
        <w:rPr>
          <w:rFonts w:ascii="Times New Roman" w:hAnsi="Times New Roman"/>
        </w:rPr>
        <w:t>контроль сопротивления изоляции отходящих линий с действием на сигнал;</w:t>
      </w:r>
    </w:p>
    <w:p w:rsidR="00DA78E4" w:rsidRPr="0086551C" w:rsidRDefault="00DA78E4" w:rsidP="004647DA">
      <w:pPr>
        <w:pStyle w:val="a"/>
        <w:tabs>
          <w:tab w:val="clear" w:pos="2438"/>
          <w:tab w:val="num" w:pos="360"/>
        </w:tabs>
        <w:spacing w:line="288" w:lineRule="auto"/>
        <w:ind w:left="0" w:firstLine="180"/>
        <w:rPr>
          <w:rFonts w:ascii="Times New Roman" w:hAnsi="Times New Roman"/>
        </w:rPr>
      </w:pPr>
      <w:r w:rsidRPr="0086551C">
        <w:rPr>
          <w:rFonts w:ascii="Times New Roman" w:hAnsi="Times New Roman"/>
        </w:rPr>
        <w:t>устройство автоматизированного поиска замыканий на землю в сети постоянного тока;</w:t>
      </w:r>
    </w:p>
    <w:p w:rsidR="00DA78E4" w:rsidRPr="0086551C" w:rsidRDefault="00DA78E4" w:rsidP="004647DA">
      <w:pPr>
        <w:pStyle w:val="a"/>
        <w:tabs>
          <w:tab w:val="clear" w:pos="2438"/>
          <w:tab w:val="num" w:pos="360"/>
        </w:tabs>
        <w:spacing w:line="288" w:lineRule="auto"/>
        <w:ind w:left="0" w:firstLine="180"/>
        <w:rPr>
          <w:rFonts w:ascii="Times New Roman" w:hAnsi="Times New Roman"/>
        </w:rPr>
      </w:pPr>
      <w:r w:rsidRPr="0086551C">
        <w:rPr>
          <w:rFonts w:ascii="Times New Roman" w:hAnsi="Times New Roman"/>
        </w:rPr>
        <w:t>сигнализация состояния оборудования ЩПТ;</w:t>
      </w:r>
    </w:p>
    <w:p w:rsidR="00DA78E4" w:rsidRPr="0050340C" w:rsidRDefault="00DA78E4" w:rsidP="004647DA">
      <w:pPr>
        <w:pStyle w:val="a"/>
        <w:tabs>
          <w:tab w:val="clear" w:pos="2438"/>
          <w:tab w:val="num" w:pos="360"/>
        </w:tabs>
        <w:spacing w:line="288" w:lineRule="auto"/>
        <w:ind w:left="0" w:firstLine="180"/>
        <w:rPr>
          <w:rFonts w:ascii="Times New Roman" w:hAnsi="Times New Roman"/>
        </w:rPr>
      </w:pPr>
      <w:r w:rsidRPr="0086551C">
        <w:rPr>
          <w:rFonts w:ascii="Times New Roman" w:hAnsi="Times New Roman"/>
        </w:rPr>
        <w:t>измерение напряжения на шинках питания цепей управления, контроля и сиг</w:t>
      </w:r>
      <w:r>
        <w:rPr>
          <w:rFonts w:ascii="Times New Roman" w:hAnsi="Times New Roman"/>
        </w:rPr>
        <w:t>нализации;</w:t>
      </w:r>
    </w:p>
    <w:p w:rsidR="00DA78E4" w:rsidRPr="0086551C" w:rsidRDefault="00DA78E4" w:rsidP="004647DA">
      <w:pPr>
        <w:pStyle w:val="a"/>
        <w:tabs>
          <w:tab w:val="clear" w:pos="2438"/>
          <w:tab w:val="num" w:pos="360"/>
        </w:tabs>
        <w:spacing w:line="288" w:lineRule="auto"/>
        <w:ind w:left="0" w:firstLine="180"/>
        <w:rPr>
          <w:rFonts w:ascii="Times New Roman" w:hAnsi="Times New Roman"/>
        </w:rPr>
      </w:pPr>
      <w:r w:rsidRPr="0050340C">
        <w:rPr>
          <w:rFonts w:ascii="Times New Roman" w:hAnsi="Times New Roman"/>
        </w:rPr>
        <w:t xml:space="preserve">шинка мигания для питания </w:t>
      </w:r>
      <w:proofErr w:type="gramStart"/>
      <w:r w:rsidRPr="0050340C">
        <w:rPr>
          <w:rFonts w:ascii="Times New Roman" w:hAnsi="Times New Roman"/>
        </w:rPr>
        <w:t>ламп положения отключившихся выключателей присоединений первичной схемы</w:t>
      </w:r>
      <w:proofErr w:type="gramEnd"/>
      <w:r w:rsidRPr="0050340C">
        <w:rPr>
          <w:rFonts w:ascii="Times New Roman" w:hAnsi="Times New Roman"/>
        </w:rPr>
        <w:t>.</w:t>
      </w:r>
    </w:p>
    <w:p w:rsidR="00DA78E4" w:rsidRPr="0086551C" w:rsidRDefault="00DA78E4" w:rsidP="004647DA">
      <w:pPr>
        <w:pStyle w:val="af4"/>
        <w:tabs>
          <w:tab w:val="num" w:pos="360"/>
        </w:tabs>
        <w:spacing w:line="288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1.17. </w:t>
      </w:r>
      <w:r w:rsidRPr="0086551C">
        <w:rPr>
          <w:rFonts w:ascii="Times New Roman" w:hAnsi="Times New Roman"/>
        </w:rPr>
        <w:t xml:space="preserve">Средства измерения должны иметь класс точности не ниже 1,5. Должна быть обеспечена возможность снятия приборов для метрологической поверки. </w:t>
      </w:r>
      <w:proofErr w:type="spellStart"/>
      <w:r w:rsidRPr="0086551C">
        <w:rPr>
          <w:rFonts w:ascii="Times New Roman" w:hAnsi="Times New Roman"/>
        </w:rPr>
        <w:t>Уставки</w:t>
      </w:r>
      <w:proofErr w:type="spellEnd"/>
      <w:r w:rsidRPr="0086551C">
        <w:rPr>
          <w:rFonts w:ascii="Times New Roman" w:hAnsi="Times New Roman"/>
        </w:rPr>
        <w:t xml:space="preserve"> сигнализации и защит пред</w:t>
      </w:r>
      <w:r w:rsidR="00B16501">
        <w:rPr>
          <w:rFonts w:ascii="Times New Roman" w:hAnsi="Times New Roman"/>
        </w:rPr>
        <w:t>о</w:t>
      </w:r>
      <w:r w:rsidRPr="0086551C">
        <w:rPr>
          <w:rFonts w:ascii="Times New Roman" w:hAnsi="Times New Roman"/>
        </w:rPr>
        <w:t>ставляются заказчиком.</w:t>
      </w:r>
    </w:p>
    <w:p w:rsidR="004647DA" w:rsidRDefault="00DA78E4" w:rsidP="004647DA">
      <w:pPr>
        <w:pStyle w:val="4"/>
        <w:numPr>
          <w:ilvl w:val="1"/>
          <w:numId w:val="12"/>
        </w:numPr>
        <w:tabs>
          <w:tab w:val="clear" w:pos="840"/>
          <w:tab w:val="num" w:pos="0"/>
        </w:tabs>
        <w:spacing w:line="288" w:lineRule="auto"/>
        <w:ind w:left="0" w:firstLine="0"/>
        <w:rPr>
          <w:rFonts w:ascii="Times New Roman" w:hAnsi="Times New Roman"/>
        </w:rPr>
      </w:pPr>
      <w:r w:rsidRPr="0086551C">
        <w:rPr>
          <w:rFonts w:ascii="Times New Roman" w:hAnsi="Times New Roman"/>
        </w:rPr>
        <w:t xml:space="preserve">Должна быть обеспечена возможность снятия с выходных </w:t>
      </w:r>
      <w:proofErr w:type="spellStart"/>
      <w:r w:rsidRPr="0086551C">
        <w:rPr>
          <w:rFonts w:ascii="Times New Roman" w:hAnsi="Times New Roman"/>
        </w:rPr>
        <w:t>клеммников</w:t>
      </w:r>
      <w:proofErr w:type="spellEnd"/>
      <w:r w:rsidRPr="0086551C">
        <w:rPr>
          <w:rFonts w:ascii="Times New Roman" w:hAnsi="Times New Roman"/>
        </w:rPr>
        <w:t xml:space="preserve"> щита дискретных и аналоговых сигналов в соответствии с таблицей</w:t>
      </w:r>
      <w:r>
        <w:rPr>
          <w:rFonts w:ascii="Times New Roman" w:hAnsi="Times New Roman"/>
        </w:rPr>
        <w:t xml:space="preserve"> № 2</w:t>
      </w:r>
      <w:r w:rsidRPr="0086551C">
        <w:rPr>
          <w:rFonts w:ascii="Times New Roman" w:hAnsi="Times New Roman"/>
        </w:rPr>
        <w:t xml:space="preserve">, для последующей передачи их в АСУ ТП. </w:t>
      </w:r>
    </w:p>
    <w:p w:rsidR="00DA78E4" w:rsidRPr="0086551C" w:rsidRDefault="00DA78E4" w:rsidP="004647DA">
      <w:pPr>
        <w:pStyle w:val="4"/>
        <w:numPr>
          <w:ilvl w:val="0"/>
          <w:numId w:val="0"/>
        </w:num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Таблица № 2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2160"/>
        <w:gridCol w:w="1440"/>
      </w:tblGrid>
      <w:tr w:rsidR="00DA78E4" w:rsidRPr="0086551C" w:rsidTr="00A127C5">
        <w:trPr>
          <w:cantSplit/>
        </w:trPr>
        <w:tc>
          <w:tcPr>
            <w:tcW w:w="5580" w:type="dxa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Наименования сигнала</w:t>
            </w:r>
          </w:p>
        </w:tc>
        <w:tc>
          <w:tcPr>
            <w:tcW w:w="2160" w:type="dxa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  <w:tab w:val="left" w:pos="1584"/>
              </w:tabs>
              <w:spacing w:line="24" w:lineRule="atLeast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Сигнализац</w:t>
            </w:r>
            <w:r>
              <w:rPr>
                <w:rFonts w:ascii="Times New Roman" w:hAnsi="Times New Roman"/>
              </w:rPr>
              <w:t>ия</w:t>
            </w:r>
            <w:r w:rsidRPr="0086551C">
              <w:rPr>
                <w:rFonts w:ascii="Times New Roman" w:hAnsi="Times New Roman"/>
              </w:rPr>
              <w:t xml:space="preserve"> на ЩПТ</w:t>
            </w:r>
          </w:p>
        </w:tc>
        <w:tc>
          <w:tcPr>
            <w:tcW w:w="1440" w:type="dxa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В АСУ ТП</w:t>
            </w:r>
          </w:p>
        </w:tc>
      </w:tr>
      <w:tr w:rsidR="00DA78E4" w:rsidRPr="0086551C" w:rsidTr="00A127C5">
        <w:tc>
          <w:tcPr>
            <w:tcW w:w="5580" w:type="dxa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jc w:val="left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  <w:r w:rsidRPr="0086551C">
              <w:rPr>
                <w:rFonts w:ascii="Times New Roman" w:hAnsi="Times New Roman"/>
              </w:rPr>
              <w:t xml:space="preserve"> Положение выключателя ввода от аккумуляторной батареи</w:t>
            </w:r>
          </w:p>
        </w:tc>
        <w:tc>
          <w:tcPr>
            <w:tcW w:w="2160" w:type="dxa"/>
            <w:vAlign w:val="center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+</w:t>
            </w:r>
          </w:p>
        </w:tc>
        <w:tc>
          <w:tcPr>
            <w:tcW w:w="1440" w:type="dxa"/>
            <w:vAlign w:val="center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+</w:t>
            </w:r>
          </w:p>
        </w:tc>
      </w:tr>
      <w:tr w:rsidR="00DA78E4" w:rsidRPr="0086551C" w:rsidTr="00A127C5">
        <w:tc>
          <w:tcPr>
            <w:tcW w:w="5580" w:type="dxa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jc w:val="left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</w:t>
            </w:r>
            <w:r w:rsidRPr="0086551C">
              <w:rPr>
                <w:rFonts w:ascii="Times New Roman" w:hAnsi="Times New Roman"/>
              </w:rPr>
              <w:t xml:space="preserve"> Положение выключателя ввода от выпрямительн</w:t>
            </w:r>
            <w:r>
              <w:rPr>
                <w:rFonts w:ascii="Times New Roman" w:hAnsi="Times New Roman"/>
              </w:rPr>
              <w:t>ых</w:t>
            </w:r>
            <w:r w:rsidRPr="0086551C">
              <w:rPr>
                <w:rFonts w:ascii="Times New Roman" w:hAnsi="Times New Roman"/>
              </w:rPr>
              <w:t xml:space="preserve"> агрегат</w:t>
            </w:r>
            <w:r>
              <w:rPr>
                <w:rFonts w:ascii="Times New Roman" w:hAnsi="Times New Roman"/>
              </w:rPr>
              <w:t>ов</w:t>
            </w:r>
          </w:p>
        </w:tc>
        <w:tc>
          <w:tcPr>
            <w:tcW w:w="2160" w:type="dxa"/>
            <w:vAlign w:val="center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+</w:t>
            </w:r>
          </w:p>
        </w:tc>
        <w:tc>
          <w:tcPr>
            <w:tcW w:w="1440" w:type="dxa"/>
            <w:vAlign w:val="center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+</w:t>
            </w:r>
          </w:p>
        </w:tc>
      </w:tr>
      <w:tr w:rsidR="00DA78E4" w:rsidRPr="0086551C" w:rsidTr="00A127C5">
        <w:tc>
          <w:tcPr>
            <w:tcW w:w="5580" w:type="dxa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jc w:val="left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</w:t>
            </w:r>
            <w:r w:rsidRPr="0086551C">
              <w:rPr>
                <w:rFonts w:ascii="Times New Roman" w:hAnsi="Times New Roman"/>
              </w:rPr>
              <w:t xml:space="preserve"> Положение выключателя отходящей линии</w:t>
            </w:r>
          </w:p>
        </w:tc>
        <w:tc>
          <w:tcPr>
            <w:tcW w:w="2160" w:type="dxa"/>
            <w:vAlign w:val="center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+</w:t>
            </w:r>
          </w:p>
        </w:tc>
        <w:tc>
          <w:tcPr>
            <w:tcW w:w="1440" w:type="dxa"/>
            <w:vAlign w:val="center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+</w:t>
            </w:r>
          </w:p>
        </w:tc>
      </w:tr>
      <w:tr w:rsidR="00DA78E4" w:rsidRPr="0086551C" w:rsidTr="00A127C5">
        <w:tc>
          <w:tcPr>
            <w:tcW w:w="5580" w:type="dxa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jc w:val="left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</w:t>
            </w:r>
            <w:r w:rsidRPr="0086551C">
              <w:rPr>
                <w:rFonts w:ascii="Times New Roman" w:hAnsi="Times New Roman"/>
              </w:rPr>
              <w:t xml:space="preserve"> Снижение изоляции одного из полюсов ниже</w:t>
            </w:r>
            <w:r>
              <w:rPr>
                <w:rFonts w:ascii="Times New Roman" w:hAnsi="Times New Roman"/>
              </w:rPr>
              <w:t xml:space="preserve"> </w:t>
            </w:r>
            <w:r w:rsidRPr="0086551C">
              <w:rPr>
                <w:rFonts w:ascii="Times New Roman" w:hAnsi="Times New Roman"/>
              </w:rPr>
              <w:t>20 кОм при напряжении питания 220</w:t>
            </w:r>
            <w:proofErr w:type="gramStart"/>
            <w:r w:rsidRPr="0086551C">
              <w:rPr>
                <w:rFonts w:ascii="Times New Roman" w:hAnsi="Times New Roman"/>
              </w:rPr>
              <w:t xml:space="preserve"> В</w:t>
            </w:r>
            <w:proofErr w:type="gramEnd"/>
          </w:p>
        </w:tc>
        <w:tc>
          <w:tcPr>
            <w:tcW w:w="2160" w:type="dxa"/>
            <w:vAlign w:val="center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+</w:t>
            </w:r>
          </w:p>
        </w:tc>
        <w:tc>
          <w:tcPr>
            <w:tcW w:w="1440" w:type="dxa"/>
            <w:vAlign w:val="center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+</w:t>
            </w:r>
          </w:p>
        </w:tc>
      </w:tr>
      <w:tr w:rsidR="00DA78E4" w:rsidRPr="0086551C" w:rsidTr="00A127C5">
        <w:tc>
          <w:tcPr>
            <w:tcW w:w="5580" w:type="dxa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jc w:val="left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</w:t>
            </w:r>
            <w:r w:rsidRPr="0086551C">
              <w:rPr>
                <w:rFonts w:ascii="Times New Roman" w:hAnsi="Times New Roman"/>
              </w:rPr>
              <w:t xml:space="preserve"> Снижение напряжения на сборных шинах до величины, превышающей </w:t>
            </w:r>
            <w:proofErr w:type="spellStart"/>
            <w:r w:rsidRPr="0086551C">
              <w:rPr>
                <w:rFonts w:ascii="Times New Roman" w:hAnsi="Times New Roman"/>
              </w:rPr>
              <w:t>уставку</w:t>
            </w:r>
            <w:proofErr w:type="spellEnd"/>
          </w:p>
        </w:tc>
        <w:tc>
          <w:tcPr>
            <w:tcW w:w="2160" w:type="dxa"/>
            <w:vAlign w:val="center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+</w:t>
            </w:r>
          </w:p>
        </w:tc>
        <w:tc>
          <w:tcPr>
            <w:tcW w:w="1440" w:type="dxa"/>
            <w:vAlign w:val="center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+</w:t>
            </w:r>
          </w:p>
        </w:tc>
      </w:tr>
      <w:tr w:rsidR="00DA78E4" w:rsidRPr="0086551C" w:rsidTr="00A127C5">
        <w:tc>
          <w:tcPr>
            <w:tcW w:w="5580" w:type="dxa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jc w:val="left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</w:t>
            </w:r>
            <w:r w:rsidRPr="0086551C">
              <w:rPr>
                <w:rFonts w:ascii="Times New Roman" w:hAnsi="Times New Roman"/>
              </w:rPr>
              <w:t xml:space="preserve"> Повышение напряжения на сборных шинах до величины, превышающей </w:t>
            </w:r>
            <w:proofErr w:type="spellStart"/>
            <w:r w:rsidRPr="0086551C">
              <w:rPr>
                <w:rFonts w:ascii="Times New Roman" w:hAnsi="Times New Roman"/>
              </w:rPr>
              <w:t>уставку</w:t>
            </w:r>
            <w:proofErr w:type="spellEnd"/>
          </w:p>
        </w:tc>
        <w:tc>
          <w:tcPr>
            <w:tcW w:w="2160" w:type="dxa"/>
            <w:vAlign w:val="center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+</w:t>
            </w:r>
          </w:p>
        </w:tc>
        <w:tc>
          <w:tcPr>
            <w:tcW w:w="1440" w:type="dxa"/>
            <w:vAlign w:val="center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+</w:t>
            </w:r>
          </w:p>
        </w:tc>
      </w:tr>
      <w:tr w:rsidR="00DA78E4" w:rsidRPr="0086551C" w:rsidTr="00A127C5">
        <w:tc>
          <w:tcPr>
            <w:tcW w:w="5580" w:type="dxa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  <w:tab w:val="left" w:pos="4854"/>
              </w:tabs>
              <w:spacing w:line="24" w:lineRule="atLeast"/>
              <w:ind w:right="0"/>
              <w:jc w:val="left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</w:t>
            </w:r>
            <w:r w:rsidRPr="0086551C">
              <w:rPr>
                <w:rFonts w:ascii="Times New Roman" w:hAnsi="Times New Roman"/>
              </w:rPr>
              <w:t xml:space="preserve"> Понижение напряжения на шинках управления</w:t>
            </w:r>
          </w:p>
        </w:tc>
        <w:tc>
          <w:tcPr>
            <w:tcW w:w="2160" w:type="dxa"/>
            <w:vAlign w:val="center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+</w:t>
            </w:r>
          </w:p>
        </w:tc>
        <w:tc>
          <w:tcPr>
            <w:tcW w:w="1440" w:type="dxa"/>
            <w:vAlign w:val="center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770C05">
              <w:rPr>
                <w:rFonts w:ascii="Times New Roman" w:hAnsi="Times New Roman"/>
              </w:rPr>
              <w:t>+</w:t>
            </w:r>
          </w:p>
        </w:tc>
      </w:tr>
      <w:tr w:rsidR="00DA78E4" w:rsidRPr="0086551C" w:rsidTr="00A127C5">
        <w:tc>
          <w:tcPr>
            <w:tcW w:w="5580" w:type="dxa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Pr="0086551C">
              <w:rPr>
                <w:rFonts w:ascii="Times New Roman" w:hAnsi="Times New Roman"/>
              </w:rPr>
              <w:t xml:space="preserve"> Величина напряжения на сборных шинах шкафа подключения АБ и выпрямителя</w:t>
            </w:r>
          </w:p>
        </w:tc>
        <w:tc>
          <w:tcPr>
            <w:tcW w:w="2160" w:type="dxa"/>
            <w:vAlign w:val="center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+</w:t>
            </w:r>
          </w:p>
        </w:tc>
        <w:tc>
          <w:tcPr>
            <w:tcW w:w="1440" w:type="dxa"/>
            <w:vAlign w:val="center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+</w:t>
            </w:r>
          </w:p>
        </w:tc>
      </w:tr>
      <w:tr w:rsidR="00DA78E4" w:rsidRPr="0086551C" w:rsidTr="00A127C5">
        <w:tc>
          <w:tcPr>
            <w:tcW w:w="5580" w:type="dxa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  <w:r w:rsidRPr="0086551C">
              <w:rPr>
                <w:rFonts w:ascii="Times New Roman" w:hAnsi="Times New Roman"/>
              </w:rPr>
              <w:t xml:space="preserve"> Величина тока заряда/разряда АБ</w:t>
            </w:r>
          </w:p>
        </w:tc>
        <w:tc>
          <w:tcPr>
            <w:tcW w:w="2160" w:type="dxa"/>
            <w:vAlign w:val="center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+</w:t>
            </w:r>
          </w:p>
        </w:tc>
        <w:tc>
          <w:tcPr>
            <w:tcW w:w="1440" w:type="dxa"/>
            <w:vAlign w:val="center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-</w:t>
            </w:r>
          </w:p>
        </w:tc>
      </w:tr>
      <w:tr w:rsidR="00DA78E4" w:rsidRPr="0086551C" w:rsidTr="00A127C5">
        <w:tc>
          <w:tcPr>
            <w:tcW w:w="5580" w:type="dxa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0.</w:t>
            </w:r>
            <w:r w:rsidRPr="0086551C">
              <w:rPr>
                <w:rFonts w:ascii="Times New Roman" w:hAnsi="Times New Roman"/>
              </w:rPr>
              <w:t xml:space="preserve"> Величина тока </w:t>
            </w:r>
            <w:proofErr w:type="spellStart"/>
            <w:r w:rsidRPr="0086551C">
              <w:rPr>
                <w:rFonts w:ascii="Times New Roman" w:hAnsi="Times New Roman"/>
              </w:rPr>
              <w:t>подзаряда</w:t>
            </w:r>
            <w:proofErr w:type="spellEnd"/>
            <w:r w:rsidRPr="0086551C">
              <w:rPr>
                <w:rFonts w:ascii="Times New Roman" w:hAnsi="Times New Roman"/>
              </w:rPr>
              <w:t xml:space="preserve"> АБ</w:t>
            </w:r>
          </w:p>
        </w:tc>
        <w:tc>
          <w:tcPr>
            <w:tcW w:w="2160" w:type="dxa"/>
            <w:vAlign w:val="center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+</w:t>
            </w:r>
          </w:p>
        </w:tc>
        <w:tc>
          <w:tcPr>
            <w:tcW w:w="1440" w:type="dxa"/>
            <w:vAlign w:val="center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-</w:t>
            </w:r>
          </w:p>
        </w:tc>
      </w:tr>
      <w:tr w:rsidR="00DA78E4" w:rsidRPr="0086551C" w:rsidTr="00A127C5">
        <w:tc>
          <w:tcPr>
            <w:tcW w:w="5580" w:type="dxa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right="0"/>
              <w:jc w:val="left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1.</w:t>
            </w:r>
            <w:r w:rsidRPr="0086551C">
              <w:rPr>
                <w:rFonts w:ascii="Times New Roman" w:hAnsi="Times New Roman"/>
              </w:rPr>
              <w:t xml:space="preserve"> Обобщенный сигнал вызова на ЩПТ при аварийных отключениях выключателей</w:t>
            </w:r>
          </w:p>
        </w:tc>
        <w:tc>
          <w:tcPr>
            <w:tcW w:w="2160" w:type="dxa"/>
            <w:vAlign w:val="center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+</w:t>
            </w:r>
          </w:p>
        </w:tc>
        <w:tc>
          <w:tcPr>
            <w:tcW w:w="1440" w:type="dxa"/>
            <w:vAlign w:val="center"/>
          </w:tcPr>
          <w:p w:rsidR="00DA78E4" w:rsidRPr="0086551C" w:rsidRDefault="00DA78E4" w:rsidP="001F2888">
            <w:pPr>
              <w:pStyle w:val="4"/>
              <w:numPr>
                <w:ilvl w:val="0"/>
                <w:numId w:val="0"/>
              </w:numPr>
              <w:tabs>
                <w:tab w:val="num" w:pos="360"/>
              </w:tabs>
              <w:spacing w:line="24" w:lineRule="atLeast"/>
              <w:ind w:firstLine="180"/>
              <w:jc w:val="center"/>
              <w:rPr>
                <w:rFonts w:ascii="Times New Roman" w:hAnsi="Times New Roman"/>
              </w:rPr>
            </w:pPr>
            <w:r w:rsidRPr="0086551C">
              <w:rPr>
                <w:rFonts w:ascii="Times New Roman" w:hAnsi="Times New Roman"/>
              </w:rPr>
              <w:t>+</w:t>
            </w:r>
          </w:p>
        </w:tc>
      </w:tr>
    </w:tbl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1.19. </w:t>
      </w:r>
      <w:r w:rsidRPr="0086551C">
        <w:rPr>
          <w:rFonts w:ascii="Times New Roman" w:hAnsi="Times New Roman"/>
        </w:rPr>
        <w:t>Для формирования дискретных сигналов в АСУ ТП должны быть</w:t>
      </w:r>
      <w:r>
        <w:rPr>
          <w:rFonts w:ascii="Times New Roman" w:hAnsi="Times New Roman"/>
        </w:rPr>
        <w:t>,</w:t>
      </w:r>
      <w:r w:rsidRPr="0086551C">
        <w:rPr>
          <w:rFonts w:ascii="Times New Roman" w:hAnsi="Times New Roman"/>
        </w:rPr>
        <w:t xml:space="preserve"> как правило</w:t>
      </w:r>
      <w:r w:rsidR="003002BB">
        <w:rPr>
          <w:rFonts w:ascii="Times New Roman" w:hAnsi="Times New Roman"/>
        </w:rPr>
        <w:t>,</w:t>
      </w:r>
      <w:r w:rsidRPr="0086551C">
        <w:rPr>
          <w:rFonts w:ascii="Times New Roman" w:hAnsi="Times New Roman"/>
        </w:rPr>
        <w:t xml:space="preserve"> использованы “сухие” контакты выходных реле </w:t>
      </w:r>
      <w:r>
        <w:rPr>
          <w:rFonts w:ascii="Times New Roman" w:hAnsi="Times New Roman"/>
        </w:rPr>
        <w:t xml:space="preserve">или </w:t>
      </w:r>
      <w:proofErr w:type="gramStart"/>
      <w:r>
        <w:rPr>
          <w:rFonts w:ascii="Times New Roman" w:hAnsi="Times New Roman"/>
        </w:rPr>
        <w:t>блок-контакты</w:t>
      </w:r>
      <w:proofErr w:type="gramEnd"/>
      <w:r>
        <w:rPr>
          <w:rFonts w:ascii="Times New Roman" w:hAnsi="Times New Roman"/>
        </w:rPr>
        <w:t xml:space="preserve"> выключателей.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1.20. </w:t>
      </w:r>
      <w:r w:rsidRPr="0086551C">
        <w:rPr>
          <w:rFonts w:ascii="Times New Roman" w:hAnsi="Times New Roman"/>
        </w:rPr>
        <w:t xml:space="preserve">Сигнализация положения коммутационных аппаратов на ЩПТ должна быть организована на передней панели </w:t>
      </w:r>
      <w:r w:rsidR="00BD4D05" w:rsidRPr="00D03E2E">
        <w:rPr>
          <w:rFonts w:ascii="Times New Roman" w:hAnsi="Times New Roman"/>
        </w:rPr>
        <w:t>(</w:t>
      </w:r>
      <w:r w:rsidRPr="00D03E2E">
        <w:rPr>
          <w:rFonts w:ascii="Times New Roman" w:hAnsi="Times New Roman"/>
        </w:rPr>
        <w:t>двери</w:t>
      </w:r>
      <w:r w:rsidR="00BD4D05" w:rsidRPr="00D03E2E">
        <w:rPr>
          <w:rFonts w:ascii="Times New Roman" w:hAnsi="Times New Roman"/>
        </w:rPr>
        <w:t>)</w:t>
      </w:r>
      <w:r w:rsidRPr="0086551C">
        <w:rPr>
          <w:rFonts w:ascii="Times New Roman" w:hAnsi="Times New Roman"/>
        </w:rPr>
        <w:t xml:space="preserve"> </w:t>
      </w:r>
      <w:proofErr w:type="gramStart"/>
      <w:r w:rsidRPr="0086551C">
        <w:rPr>
          <w:rFonts w:ascii="Times New Roman" w:hAnsi="Times New Roman"/>
        </w:rPr>
        <w:t>шкафа</w:t>
      </w:r>
      <w:proofErr w:type="gramEnd"/>
      <w:r w:rsidRPr="0086551C">
        <w:rPr>
          <w:rFonts w:ascii="Times New Roman" w:hAnsi="Times New Roman"/>
        </w:rPr>
        <w:t xml:space="preserve"> на мнемосхеме, отображающей принципиальную схему комму</w:t>
      </w:r>
      <w:r>
        <w:rPr>
          <w:rFonts w:ascii="Times New Roman" w:hAnsi="Times New Roman"/>
        </w:rPr>
        <w:t>тации силовых цепей.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88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  <w:color w:val="000000"/>
        </w:rPr>
        <w:t xml:space="preserve">21. </w:t>
      </w:r>
      <w:r w:rsidRPr="0086551C">
        <w:rPr>
          <w:rFonts w:ascii="Times New Roman" w:hAnsi="Times New Roman"/>
          <w:color w:val="000000"/>
        </w:rPr>
        <w:t>Должна быть предусмотрена автоматизированная система контроля уровня изоляции в системе постоянного тока с автоматическим определением фидера, на котором произошло снижение сопротивления изо</w:t>
      </w:r>
      <w:r>
        <w:rPr>
          <w:rFonts w:ascii="Times New Roman" w:hAnsi="Times New Roman"/>
          <w:color w:val="000000"/>
        </w:rPr>
        <w:t>ляции.</w:t>
      </w:r>
    </w:p>
    <w:p w:rsidR="00DA78E4" w:rsidRPr="0086551C" w:rsidRDefault="00DA78E4" w:rsidP="004647DA">
      <w:pPr>
        <w:pStyle w:val="af4"/>
        <w:tabs>
          <w:tab w:val="num" w:pos="360"/>
        </w:tabs>
        <w:spacing w:line="288" w:lineRule="auto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  <w:color w:val="000000"/>
        </w:rPr>
        <w:t xml:space="preserve">22. </w:t>
      </w:r>
      <w:r w:rsidRPr="0086551C">
        <w:rPr>
          <w:rFonts w:ascii="Times New Roman" w:hAnsi="Times New Roman"/>
          <w:color w:val="000000"/>
        </w:rPr>
        <w:t xml:space="preserve">При срабатывании устройства контроля изоляции должна обеспечиваться возможность выдачи </w:t>
      </w:r>
      <w:r w:rsidRPr="00D03E2E">
        <w:rPr>
          <w:rFonts w:ascii="Times New Roman" w:hAnsi="Times New Roman"/>
          <w:color w:val="000000"/>
        </w:rPr>
        <w:t>со щита</w:t>
      </w:r>
      <w:r w:rsidR="00BD4D05" w:rsidRPr="00D03E2E">
        <w:rPr>
          <w:rFonts w:ascii="Times New Roman" w:hAnsi="Times New Roman"/>
          <w:color w:val="000000"/>
        </w:rPr>
        <w:t xml:space="preserve"> постоянного тока</w:t>
      </w:r>
      <w:r w:rsidRPr="00D03E2E">
        <w:rPr>
          <w:rFonts w:ascii="Times New Roman" w:hAnsi="Times New Roman"/>
          <w:color w:val="000000"/>
        </w:rPr>
        <w:t xml:space="preserve"> сигнала о снижении уровня изоляции</w:t>
      </w:r>
      <w:r w:rsidR="00D03E2E" w:rsidRPr="00D03E2E">
        <w:rPr>
          <w:rFonts w:ascii="Times New Roman" w:hAnsi="Times New Roman"/>
          <w:color w:val="000000"/>
        </w:rPr>
        <w:t xml:space="preserve"> </w:t>
      </w:r>
      <w:r w:rsidR="00D03E2E">
        <w:rPr>
          <w:rFonts w:ascii="Times New Roman" w:hAnsi="Times New Roman"/>
          <w:color w:val="000000"/>
        </w:rPr>
        <w:t xml:space="preserve">на </w:t>
      </w:r>
      <w:r w:rsidR="00D03E2E" w:rsidRPr="00D03E2E">
        <w:rPr>
          <w:rFonts w:ascii="Times New Roman" w:hAnsi="Times New Roman"/>
          <w:color w:val="000000"/>
        </w:rPr>
        <w:t>ГЩУ</w:t>
      </w:r>
      <w:r w:rsidRPr="00D03E2E">
        <w:rPr>
          <w:rFonts w:ascii="Times New Roman" w:hAnsi="Times New Roman"/>
          <w:color w:val="000000"/>
        </w:rPr>
        <w:t>.</w:t>
      </w:r>
    </w:p>
    <w:p w:rsidR="00DA78E4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1.23. </w:t>
      </w:r>
      <w:r w:rsidRPr="00907A8D">
        <w:rPr>
          <w:rFonts w:ascii="Times New Roman" w:hAnsi="Times New Roman"/>
        </w:rPr>
        <w:t>Для п</w:t>
      </w:r>
      <w:r w:rsidRPr="0086551C">
        <w:rPr>
          <w:rFonts w:ascii="Times New Roman" w:hAnsi="Times New Roman"/>
        </w:rPr>
        <w:t>одключения к главным сборным шинам щита аккумуляторной батареи, выпрямительн</w:t>
      </w:r>
      <w:r>
        <w:rPr>
          <w:rFonts w:ascii="Times New Roman" w:hAnsi="Times New Roman"/>
        </w:rPr>
        <w:t>ых</w:t>
      </w:r>
      <w:r w:rsidRPr="0086551C">
        <w:rPr>
          <w:rFonts w:ascii="Times New Roman" w:hAnsi="Times New Roman"/>
        </w:rPr>
        <w:t xml:space="preserve"> агрегат</w:t>
      </w:r>
      <w:r>
        <w:rPr>
          <w:rFonts w:ascii="Times New Roman" w:hAnsi="Times New Roman"/>
        </w:rPr>
        <w:t>ов</w:t>
      </w:r>
      <w:r w:rsidRPr="0086551C">
        <w:rPr>
          <w:rFonts w:ascii="Times New Roman" w:hAnsi="Times New Roman"/>
        </w:rPr>
        <w:t>,  должны быть применены автоматические выключатели на токи</w:t>
      </w:r>
      <w:r w:rsidR="003002BB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уточняемы</w:t>
      </w:r>
      <w:r w:rsidR="002D4917">
        <w:rPr>
          <w:rFonts w:ascii="Times New Roman" w:hAnsi="Times New Roman"/>
        </w:rPr>
        <w:t xml:space="preserve">е при </w:t>
      </w:r>
      <w:proofErr w:type="spellStart"/>
      <w:r w:rsidR="002D4917">
        <w:rPr>
          <w:rFonts w:ascii="Times New Roman" w:hAnsi="Times New Roman"/>
        </w:rPr>
        <w:t>предпроектном</w:t>
      </w:r>
      <w:proofErr w:type="spellEnd"/>
      <w:r w:rsidR="002D4917">
        <w:rPr>
          <w:rFonts w:ascii="Times New Roman" w:hAnsi="Times New Roman"/>
        </w:rPr>
        <w:t xml:space="preserve"> обследовании</w:t>
      </w:r>
      <w:r>
        <w:rPr>
          <w:rFonts w:ascii="Times New Roman" w:hAnsi="Times New Roman"/>
        </w:rPr>
        <w:t>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1.24. </w:t>
      </w:r>
      <w:r w:rsidRPr="0086551C">
        <w:rPr>
          <w:rFonts w:ascii="Times New Roman" w:hAnsi="Times New Roman"/>
        </w:rPr>
        <w:t>Автоматические выключ</w:t>
      </w:r>
      <w:r w:rsidR="003002BB">
        <w:rPr>
          <w:rFonts w:ascii="Times New Roman" w:hAnsi="Times New Roman"/>
        </w:rPr>
        <w:t>атели ввода зарядно-</w:t>
      </w:r>
      <w:proofErr w:type="spellStart"/>
      <w:r w:rsidR="003002BB">
        <w:rPr>
          <w:rFonts w:ascii="Times New Roman" w:hAnsi="Times New Roman"/>
        </w:rPr>
        <w:t>подзарядных</w:t>
      </w:r>
      <w:proofErr w:type="spellEnd"/>
      <w:r w:rsidRPr="0086551C">
        <w:rPr>
          <w:rFonts w:ascii="Times New Roman" w:hAnsi="Times New Roman"/>
        </w:rPr>
        <w:t xml:space="preserve"> выпрямител</w:t>
      </w:r>
      <w:r>
        <w:rPr>
          <w:rFonts w:ascii="Times New Roman" w:hAnsi="Times New Roman"/>
        </w:rPr>
        <w:t>ей</w:t>
      </w:r>
      <w:r w:rsidRPr="0086551C">
        <w:rPr>
          <w:rFonts w:ascii="Times New Roman" w:hAnsi="Times New Roman"/>
        </w:rPr>
        <w:t xml:space="preserve">, ввода АБ должны обеспечивать регулирование </w:t>
      </w:r>
      <w:proofErr w:type="spellStart"/>
      <w:r w:rsidRPr="0086551C">
        <w:rPr>
          <w:rFonts w:ascii="Times New Roman" w:hAnsi="Times New Roman"/>
        </w:rPr>
        <w:t>уставок</w:t>
      </w:r>
      <w:proofErr w:type="spellEnd"/>
      <w:r w:rsidRPr="0086551C">
        <w:rPr>
          <w:rFonts w:ascii="Times New Roman" w:hAnsi="Times New Roman"/>
        </w:rPr>
        <w:t xml:space="preserve"> по времени срабатывания и величине тока срабатывания в зоне токов перегрузки, а также регулирование </w:t>
      </w:r>
      <w:proofErr w:type="spellStart"/>
      <w:r w:rsidRPr="0086551C">
        <w:rPr>
          <w:rFonts w:ascii="Times New Roman" w:hAnsi="Times New Roman"/>
        </w:rPr>
        <w:t>уставок</w:t>
      </w:r>
      <w:proofErr w:type="spellEnd"/>
      <w:r w:rsidRPr="0086551C">
        <w:rPr>
          <w:rFonts w:ascii="Times New Roman" w:hAnsi="Times New Roman"/>
        </w:rPr>
        <w:t xml:space="preserve"> по величине тока срабатывания в</w:t>
      </w:r>
      <w:r>
        <w:rPr>
          <w:rFonts w:ascii="Times New Roman" w:hAnsi="Times New Roman"/>
        </w:rPr>
        <w:t xml:space="preserve"> зоне токов короткого замыкания.</w:t>
      </w:r>
    </w:p>
    <w:p w:rsidR="00DA78E4" w:rsidRPr="0086551C" w:rsidRDefault="00DA78E4" w:rsidP="004647DA">
      <w:pPr>
        <w:pStyle w:val="af4"/>
        <w:tabs>
          <w:tab w:val="num" w:pos="360"/>
        </w:tabs>
        <w:spacing w:line="288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1.25. </w:t>
      </w:r>
      <w:r w:rsidRPr="0086551C">
        <w:rPr>
          <w:rFonts w:ascii="Times New Roman" w:hAnsi="Times New Roman"/>
        </w:rPr>
        <w:t xml:space="preserve">Автоматические выключатели должны соответствовать ГОСТ </w:t>
      </w:r>
      <w:proofErr w:type="gramStart"/>
      <w:r w:rsidRPr="0086551C">
        <w:rPr>
          <w:rFonts w:ascii="Times New Roman" w:hAnsi="Times New Roman"/>
        </w:rPr>
        <w:t>Р</w:t>
      </w:r>
      <w:proofErr w:type="gramEnd"/>
      <w:r w:rsidRPr="0086551C">
        <w:rPr>
          <w:rFonts w:ascii="Times New Roman" w:hAnsi="Times New Roman"/>
        </w:rPr>
        <w:t xml:space="preserve"> 5003</w:t>
      </w:r>
      <w:r>
        <w:rPr>
          <w:rFonts w:ascii="Times New Roman" w:hAnsi="Times New Roman"/>
        </w:rPr>
        <w:t>0.2 (МЭК 60947-2).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1.26. </w:t>
      </w:r>
      <w:r w:rsidRPr="0086551C">
        <w:rPr>
          <w:rFonts w:ascii="Times New Roman" w:hAnsi="Times New Roman"/>
        </w:rPr>
        <w:t>Схемы защиты отходящих линий должны быть выполнены на автоматических выключателях</w:t>
      </w:r>
      <w:r>
        <w:rPr>
          <w:rFonts w:ascii="Times New Roman" w:hAnsi="Times New Roman"/>
        </w:rPr>
        <w:t>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1.27. </w:t>
      </w:r>
      <w:r w:rsidRPr="0086551C">
        <w:rPr>
          <w:rFonts w:ascii="Times New Roman" w:hAnsi="Times New Roman"/>
        </w:rPr>
        <w:t xml:space="preserve">Цепи управления, сигнализации и защиты отходящих линий должны питаться оперативным постоянным током напряжением </w:t>
      </w:r>
      <w:r w:rsidRPr="00770C05">
        <w:rPr>
          <w:rFonts w:ascii="Times New Roman" w:hAnsi="Times New Roman"/>
        </w:rPr>
        <w:t>230 В</w:t>
      </w:r>
      <w:r>
        <w:rPr>
          <w:rFonts w:ascii="Times New Roman" w:hAnsi="Times New Roman"/>
        </w:rPr>
        <w:t>.</w:t>
      </w:r>
    </w:p>
    <w:p w:rsidR="00DA78E4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1.28. </w:t>
      </w:r>
      <w:r w:rsidRPr="0086551C">
        <w:rPr>
          <w:rFonts w:ascii="Times New Roman" w:hAnsi="Times New Roman"/>
        </w:rPr>
        <w:t>Основные цепи питания должны быть защищены от импульсных перенапряжений диодной защитой.</w:t>
      </w:r>
    </w:p>
    <w:p w:rsidR="00DA78E4" w:rsidRPr="0086551C" w:rsidRDefault="00DA78E4" w:rsidP="004647DA">
      <w:pPr>
        <w:pStyle w:val="3"/>
        <w:numPr>
          <w:ilvl w:val="2"/>
          <w:numId w:val="0"/>
        </w:numPr>
        <w:tabs>
          <w:tab w:val="num" w:pos="360"/>
          <w:tab w:val="num" w:pos="2608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86551C">
        <w:rPr>
          <w:rFonts w:ascii="Times New Roman" w:hAnsi="Times New Roman"/>
        </w:rPr>
        <w:t>Требования надежности</w:t>
      </w:r>
      <w:r>
        <w:rPr>
          <w:rFonts w:ascii="Times New Roman" w:hAnsi="Times New Roman"/>
        </w:rPr>
        <w:t>: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</w:t>
      </w:r>
      <w:r w:rsidRPr="0086551C">
        <w:rPr>
          <w:rFonts w:ascii="Times New Roman" w:hAnsi="Times New Roman"/>
        </w:rPr>
        <w:t>Показатели надежности ЩПТ в условиях эксплуатации, должны соответствовать требованиям ГОСТ 26291, ГОСТ 27.003, ГОСТ 4.148. При этом ЩПТ характеризуется как изделие группы Н вида 2, для которого надежность определяется показателями надежности основных составных час</w:t>
      </w:r>
      <w:r>
        <w:rPr>
          <w:rFonts w:ascii="Times New Roman" w:hAnsi="Times New Roman"/>
        </w:rPr>
        <w:t>тей.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2.2. </w:t>
      </w:r>
      <w:r w:rsidRPr="0086551C">
        <w:rPr>
          <w:rFonts w:ascii="Times New Roman" w:hAnsi="Times New Roman"/>
        </w:rPr>
        <w:t>Среднее время наработки на отказ для ЩП</w:t>
      </w:r>
      <w:r>
        <w:rPr>
          <w:rFonts w:ascii="Times New Roman" w:hAnsi="Times New Roman"/>
        </w:rPr>
        <w:t>Т должно быть не менее 100000 ч.</w:t>
      </w:r>
    </w:p>
    <w:p w:rsidR="00DA78E4" w:rsidRPr="0086551C" w:rsidRDefault="00DA78E4" w:rsidP="004647DA">
      <w:pPr>
        <w:pStyle w:val="af4"/>
        <w:tabs>
          <w:tab w:val="num" w:pos="360"/>
        </w:tabs>
        <w:spacing w:line="288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2.3. </w:t>
      </w:r>
      <w:r w:rsidRPr="0086551C">
        <w:rPr>
          <w:rFonts w:ascii="Times New Roman" w:hAnsi="Times New Roman"/>
        </w:rPr>
        <w:t>Отказом считается событие, обусловленное отказами составных частей ЩПТ, приводящее к несоответствию параметров электроснабжен</w:t>
      </w:r>
      <w:r>
        <w:rPr>
          <w:rFonts w:ascii="Times New Roman" w:hAnsi="Times New Roman"/>
        </w:rPr>
        <w:t xml:space="preserve">ия, приведенном в ТУ и </w:t>
      </w:r>
      <w:proofErr w:type="gramStart"/>
      <w:r>
        <w:rPr>
          <w:rFonts w:ascii="Times New Roman" w:hAnsi="Times New Roman"/>
        </w:rPr>
        <w:t>паспорте</w:t>
      </w:r>
      <w:proofErr w:type="gramEnd"/>
      <w:r>
        <w:rPr>
          <w:rFonts w:ascii="Times New Roman" w:hAnsi="Times New Roman"/>
        </w:rPr>
        <w:t>.</w:t>
      </w:r>
    </w:p>
    <w:p w:rsidR="00DA78E4" w:rsidRPr="0097105A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88" w:lineRule="auto"/>
        <w:rPr>
          <w:rFonts w:ascii="Times New Roman" w:hAnsi="Times New Roman"/>
        </w:rPr>
      </w:pPr>
      <w:r w:rsidRPr="0097105A">
        <w:rPr>
          <w:rFonts w:ascii="Times New Roman" w:hAnsi="Times New Roman"/>
        </w:rPr>
        <w:t>2.4. Ресурс ЩПТ должен быть не мене</w:t>
      </w:r>
      <w:r w:rsidR="003002BB">
        <w:rPr>
          <w:rFonts w:ascii="Times New Roman" w:hAnsi="Times New Roman"/>
        </w:rPr>
        <w:t>е 40 лет, при условии выполнения</w:t>
      </w:r>
      <w:r w:rsidRPr="0097105A">
        <w:rPr>
          <w:rFonts w:ascii="Times New Roman" w:hAnsi="Times New Roman"/>
        </w:rPr>
        <w:t xml:space="preserve"> требований Руководства по эксплуатации, проведения технического обслуживания и при условии замены аппаратов, срок службы которых менее 40 лет. При невозможности обеспечения этого требования должны быть определены технические и организационные меры по поддержанию заданного ресур</w:t>
      </w:r>
      <w:r>
        <w:rPr>
          <w:rFonts w:ascii="Times New Roman" w:hAnsi="Times New Roman"/>
        </w:rPr>
        <w:t>са.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2.5. </w:t>
      </w:r>
      <w:r w:rsidRPr="0086551C">
        <w:rPr>
          <w:rFonts w:ascii="Times New Roman" w:hAnsi="Times New Roman"/>
        </w:rPr>
        <w:t xml:space="preserve">Среднее время восстановления работоспособного состояния ЩПТ с использованием запасных частей должно быть </w:t>
      </w:r>
      <w:r>
        <w:rPr>
          <w:rFonts w:ascii="Times New Roman" w:hAnsi="Times New Roman"/>
        </w:rPr>
        <w:t>не более двух часов.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2.6. </w:t>
      </w:r>
      <w:r w:rsidRPr="0086551C">
        <w:rPr>
          <w:rFonts w:ascii="Times New Roman" w:hAnsi="Times New Roman"/>
        </w:rPr>
        <w:t>ЩПТ долж</w:t>
      </w:r>
      <w:r>
        <w:rPr>
          <w:rFonts w:ascii="Times New Roman" w:hAnsi="Times New Roman"/>
        </w:rPr>
        <w:t>ен</w:t>
      </w:r>
      <w:r w:rsidRPr="0086551C">
        <w:rPr>
          <w:rFonts w:ascii="Times New Roman" w:hAnsi="Times New Roman"/>
        </w:rPr>
        <w:t xml:space="preserve"> нормально работать после замены комплектующего элемента другим таким же из состава ЗИП (поставка</w:t>
      </w:r>
      <w:r>
        <w:rPr>
          <w:rFonts w:ascii="Times New Roman" w:hAnsi="Times New Roman"/>
        </w:rPr>
        <w:t xml:space="preserve"> и комплектность</w:t>
      </w:r>
      <w:r w:rsidRPr="0086551C">
        <w:rPr>
          <w:rFonts w:ascii="Times New Roman" w:hAnsi="Times New Roman"/>
        </w:rPr>
        <w:t xml:space="preserve"> ЗИП осуществляется по согла</w:t>
      </w:r>
      <w:r>
        <w:rPr>
          <w:rFonts w:ascii="Times New Roman" w:hAnsi="Times New Roman"/>
        </w:rPr>
        <w:t>сованию с заказчиком).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4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2.7. </w:t>
      </w:r>
      <w:r w:rsidRPr="0086551C">
        <w:rPr>
          <w:rFonts w:ascii="Times New Roman" w:hAnsi="Times New Roman"/>
        </w:rPr>
        <w:t>Шкафы ЩПТ должны выдерживать 1000 циклов “открыть дверь шкафа (блока) – закрыть дверь шкафа (блока</w:t>
      </w:r>
      <w:r>
        <w:rPr>
          <w:rFonts w:ascii="Times New Roman" w:hAnsi="Times New Roman"/>
        </w:rPr>
        <w:t>).</w:t>
      </w:r>
    </w:p>
    <w:p w:rsidR="00DA78E4" w:rsidRPr="0086551C" w:rsidRDefault="00DA78E4" w:rsidP="004647DA">
      <w:pPr>
        <w:pStyle w:val="3"/>
        <w:numPr>
          <w:ilvl w:val="2"/>
          <w:numId w:val="0"/>
        </w:numPr>
        <w:tabs>
          <w:tab w:val="num" w:pos="360"/>
          <w:tab w:val="num" w:pos="2608"/>
        </w:tabs>
        <w:spacing w:line="24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86551C">
        <w:rPr>
          <w:rFonts w:ascii="Times New Roman" w:hAnsi="Times New Roman"/>
        </w:rPr>
        <w:t>Требования радиоэлектронной защиты</w:t>
      </w:r>
      <w:r>
        <w:rPr>
          <w:rFonts w:ascii="Times New Roman" w:hAnsi="Times New Roman"/>
        </w:rPr>
        <w:t>: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4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 </w:t>
      </w:r>
      <w:r w:rsidRPr="0086551C">
        <w:rPr>
          <w:rFonts w:ascii="Times New Roman" w:hAnsi="Times New Roman"/>
        </w:rPr>
        <w:t>Электронное оборудование, встраиваемое в ЩПТ, должно полностью удовлетворять требованиям по защите и излучению электромагнитных по</w:t>
      </w:r>
      <w:r>
        <w:rPr>
          <w:rFonts w:ascii="Times New Roman" w:hAnsi="Times New Roman"/>
        </w:rPr>
        <w:t>мех.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4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3.2. </w:t>
      </w:r>
      <w:proofErr w:type="gramStart"/>
      <w:r w:rsidRPr="0086551C">
        <w:rPr>
          <w:rFonts w:ascii="Times New Roman" w:hAnsi="Times New Roman"/>
        </w:rPr>
        <w:t xml:space="preserve">ЩПТ, в которых применены электронные устройства, требующие защиты от внешних помех, должны быть защищены от воздействия указанных помех. </w:t>
      </w:r>
      <w:proofErr w:type="gramEnd"/>
    </w:p>
    <w:p w:rsidR="00DA78E4" w:rsidRPr="0086551C" w:rsidRDefault="00DA78E4" w:rsidP="004647DA">
      <w:pPr>
        <w:pStyle w:val="3"/>
        <w:numPr>
          <w:ilvl w:val="2"/>
          <w:numId w:val="0"/>
        </w:numPr>
        <w:tabs>
          <w:tab w:val="num" w:pos="360"/>
          <w:tab w:val="num" w:pos="2608"/>
        </w:tabs>
        <w:spacing w:line="24" w:lineRule="atLeast"/>
        <w:rPr>
          <w:rFonts w:ascii="Times New Roman" w:hAnsi="Times New Roman"/>
        </w:rPr>
      </w:pPr>
      <w:r w:rsidRPr="0086551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4. </w:t>
      </w:r>
      <w:r w:rsidRPr="0086551C">
        <w:rPr>
          <w:rFonts w:ascii="Times New Roman" w:hAnsi="Times New Roman"/>
        </w:rPr>
        <w:t>Требования по стойкости к внешним воздействующим факторам</w:t>
      </w:r>
      <w:r>
        <w:rPr>
          <w:rFonts w:ascii="Times New Roman" w:hAnsi="Times New Roman"/>
        </w:rPr>
        <w:t>: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4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 </w:t>
      </w:r>
      <w:r w:rsidRPr="0086551C">
        <w:rPr>
          <w:rFonts w:ascii="Times New Roman" w:hAnsi="Times New Roman"/>
        </w:rPr>
        <w:t>По условиям эксплуатации в части воздействия механических факторов внешней среды ЩПТ долж</w:t>
      </w:r>
      <w:r>
        <w:rPr>
          <w:rFonts w:ascii="Times New Roman" w:hAnsi="Times New Roman"/>
        </w:rPr>
        <w:t>е</w:t>
      </w:r>
      <w:r w:rsidRPr="0086551C">
        <w:rPr>
          <w:rFonts w:ascii="Times New Roman" w:hAnsi="Times New Roman"/>
        </w:rPr>
        <w:t>н удовлетворять требованиям групп</w:t>
      </w:r>
      <w:r>
        <w:rPr>
          <w:rFonts w:ascii="Times New Roman" w:hAnsi="Times New Roman"/>
        </w:rPr>
        <w:t>ы</w:t>
      </w:r>
      <w:r w:rsidRPr="0086551C">
        <w:rPr>
          <w:rFonts w:ascii="Times New Roman" w:hAnsi="Times New Roman"/>
        </w:rPr>
        <w:t xml:space="preserve"> механического исполнения М39 по ГОСТ 17516.1 (</w:t>
      </w:r>
      <w:r w:rsidRPr="0086551C">
        <w:rPr>
          <w:rFonts w:ascii="Times New Roman" w:hAnsi="Times New Roman"/>
          <w:lang w:val="en-US"/>
        </w:rPr>
        <w:t>I</w:t>
      </w:r>
      <w:r w:rsidRPr="0086551C">
        <w:rPr>
          <w:rFonts w:ascii="Times New Roman" w:hAnsi="Times New Roman"/>
        </w:rPr>
        <w:t xml:space="preserve"> и </w:t>
      </w:r>
      <w:r w:rsidRPr="0086551C">
        <w:rPr>
          <w:rFonts w:ascii="Times New Roman" w:hAnsi="Times New Roman"/>
          <w:lang w:val="en-US"/>
        </w:rPr>
        <w:t>II</w:t>
      </w:r>
      <w:r w:rsidRPr="0086551C">
        <w:rPr>
          <w:rFonts w:ascii="Times New Roman" w:hAnsi="Times New Roman"/>
        </w:rPr>
        <w:t xml:space="preserve"> категории группы сейсмостой</w:t>
      </w:r>
      <w:r>
        <w:rPr>
          <w:rFonts w:ascii="Times New Roman" w:hAnsi="Times New Roman"/>
        </w:rPr>
        <w:t>кости).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4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4.2. </w:t>
      </w:r>
      <w:r w:rsidRPr="0086551C">
        <w:rPr>
          <w:rFonts w:ascii="Times New Roman" w:hAnsi="Times New Roman"/>
        </w:rPr>
        <w:t>Металлические элементы шкафов ЩПТ должны иметь антикоррозийное или защитное покрытие в соответс</w:t>
      </w:r>
      <w:r>
        <w:rPr>
          <w:rFonts w:ascii="Times New Roman" w:hAnsi="Times New Roman"/>
        </w:rPr>
        <w:t>твии с ГОСТ 9.104 и ГОСТ 9.301.</w:t>
      </w:r>
    </w:p>
    <w:p w:rsidR="00DA78E4" w:rsidRPr="0086551C" w:rsidRDefault="00DA78E4" w:rsidP="004647DA">
      <w:pPr>
        <w:pStyle w:val="af4"/>
        <w:tabs>
          <w:tab w:val="num" w:pos="360"/>
        </w:tabs>
        <w:spacing w:line="24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4.3. </w:t>
      </w:r>
      <w:r w:rsidRPr="0086551C">
        <w:rPr>
          <w:rFonts w:ascii="Times New Roman" w:hAnsi="Times New Roman"/>
        </w:rPr>
        <w:t>Окраска составных частей ЩПТ должна производиться эпоксидно</w:t>
      </w:r>
      <w:r>
        <w:rPr>
          <w:rFonts w:ascii="Times New Roman" w:hAnsi="Times New Roman"/>
        </w:rPr>
        <w:t>–полиэфирной порошковой краской.</w:t>
      </w:r>
    </w:p>
    <w:p w:rsidR="00DA78E4" w:rsidRPr="0086551C" w:rsidRDefault="00DA78E4" w:rsidP="004647DA">
      <w:pPr>
        <w:pStyle w:val="af4"/>
        <w:tabs>
          <w:tab w:val="num" w:pos="360"/>
        </w:tabs>
        <w:spacing w:line="24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4.4. </w:t>
      </w:r>
      <w:r w:rsidRPr="0086551C">
        <w:rPr>
          <w:rFonts w:ascii="Times New Roman" w:hAnsi="Times New Roman"/>
        </w:rPr>
        <w:t>Класс покрытия поверхностей: наружных не хуже IV класса, остальных не хуже VI класса в соответствии с ГОСТ 9.032. Т</w:t>
      </w:r>
      <w:r>
        <w:rPr>
          <w:rFonts w:ascii="Times New Roman" w:hAnsi="Times New Roman"/>
        </w:rPr>
        <w:t>олщина покрытия не менее 27 мкм.</w:t>
      </w:r>
    </w:p>
    <w:p w:rsidR="00DA78E4" w:rsidRPr="0086551C" w:rsidRDefault="00DA78E4" w:rsidP="004647DA">
      <w:pPr>
        <w:pStyle w:val="af4"/>
        <w:tabs>
          <w:tab w:val="num" w:pos="360"/>
        </w:tabs>
        <w:spacing w:line="24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4.5. </w:t>
      </w:r>
      <w:r w:rsidRPr="0086551C">
        <w:rPr>
          <w:rFonts w:ascii="Times New Roman" w:hAnsi="Times New Roman"/>
        </w:rPr>
        <w:t>Прочность сцепления лакокрасочного покрытия с основным материалом должна быть не ниже 2 бал</w:t>
      </w:r>
      <w:r>
        <w:rPr>
          <w:rFonts w:ascii="Times New Roman" w:hAnsi="Times New Roman"/>
        </w:rPr>
        <w:t>лов по ГОСТ 15140.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4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4.6. </w:t>
      </w:r>
      <w:r w:rsidRPr="0086551C">
        <w:rPr>
          <w:rFonts w:ascii="Times New Roman" w:hAnsi="Times New Roman"/>
        </w:rPr>
        <w:t>Крепежные изделия для разборных соединений должны быть стой</w:t>
      </w:r>
      <w:r>
        <w:rPr>
          <w:rFonts w:ascii="Times New Roman" w:hAnsi="Times New Roman"/>
        </w:rPr>
        <w:t>кими к коррозии.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4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4.7. </w:t>
      </w:r>
      <w:r w:rsidRPr="0086551C">
        <w:rPr>
          <w:rFonts w:ascii="Times New Roman" w:hAnsi="Times New Roman"/>
        </w:rPr>
        <w:t xml:space="preserve">Металлические и неметаллические неорганические покрытия </w:t>
      </w:r>
      <w:r>
        <w:rPr>
          <w:rFonts w:ascii="Times New Roman" w:hAnsi="Times New Roman"/>
        </w:rPr>
        <w:t>должны выбираться по ГОСТ 9.303.</w:t>
      </w:r>
    </w:p>
    <w:p w:rsidR="00DA78E4" w:rsidRPr="0086551C" w:rsidRDefault="00DA78E4" w:rsidP="004647DA">
      <w:pPr>
        <w:pStyle w:val="3"/>
        <w:numPr>
          <w:ilvl w:val="2"/>
          <w:numId w:val="0"/>
        </w:numPr>
        <w:tabs>
          <w:tab w:val="num" w:pos="360"/>
          <w:tab w:val="num" w:pos="2608"/>
        </w:tabs>
        <w:spacing w:line="24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r w:rsidRPr="0086551C">
        <w:rPr>
          <w:rFonts w:ascii="Times New Roman" w:hAnsi="Times New Roman"/>
        </w:rPr>
        <w:t>Требования эргономики</w:t>
      </w:r>
      <w:r>
        <w:rPr>
          <w:rFonts w:ascii="Times New Roman" w:hAnsi="Times New Roman"/>
        </w:rPr>
        <w:t>: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4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5.1. </w:t>
      </w:r>
      <w:r w:rsidRPr="0086551C">
        <w:rPr>
          <w:rFonts w:ascii="Times New Roman" w:hAnsi="Times New Roman"/>
        </w:rPr>
        <w:t>Органы оперативного управления, сигнализации, измерения и контроля должны располагаться на дверях шкафов и блоков и обеспечивать удобство управ</w:t>
      </w:r>
      <w:r>
        <w:rPr>
          <w:rFonts w:ascii="Times New Roman" w:hAnsi="Times New Roman"/>
        </w:rPr>
        <w:t>ления и контроля.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4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5.2. </w:t>
      </w:r>
      <w:r w:rsidRPr="0086551C">
        <w:rPr>
          <w:rFonts w:ascii="Times New Roman" w:hAnsi="Times New Roman"/>
        </w:rPr>
        <w:t>Приборы, устанавливаемые на ЩПТ, должны быть расположены с фасадной стороны для удобства наблюдения за их показаниями. По согласованию с заказчиком допускается иное расположе</w:t>
      </w:r>
      <w:r>
        <w:rPr>
          <w:rFonts w:ascii="Times New Roman" w:hAnsi="Times New Roman"/>
        </w:rPr>
        <w:t>ние приборов.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4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5.3. </w:t>
      </w:r>
      <w:r w:rsidRPr="0086551C">
        <w:rPr>
          <w:rFonts w:ascii="Times New Roman" w:hAnsi="Times New Roman"/>
        </w:rPr>
        <w:t>Измерительные приборы должны устанавливаться с учетом требований ГОСТ</w:t>
      </w:r>
      <w:r w:rsidR="00336662">
        <w:rPr>
          <w:rFonts w:ascii="Times New Roman" w:hAnsi="Times New Roman"/>
        </w:rPr>
        <w:t xml:space="preserve"> 12.2.032 и ГОСТ 12.2.033. Шкала</w:t>
      </w:r>
      <w:r w:rsidRPr="0086551C">
        <w:rPr>
          <w:rFonts w:ascii="Times New Roman" w:hAnsi="Times New Roman"/>
        </w:rPr>
        <w:t xml:space="preserve"> каждого из приборов должна находиться на высоте от 1000 до </w:t>
      </w:r>
      <w:smartTag w:uri="urn:schemas-microsoft-com:office:smarttags" w:element="metricconverter">
        <w:smartTagPr>
          <w:attr w:name="ProductID" w:val="2000 мм"/>
        </w:smartTagPr>
        <w:r w:rsidRPr="0086551C">
          <w:rPr>
            <w:rFonts w:ascii="Times New Roman" w:hAnsi="Times New Roman"/>
          </w:rPr>
          <w:t>2000 мм</w:t>
        </w:r>
      </w:smartTag>
      <w:r>
        <w:rPr>
          <w:rFonts w:ascii="Times New Roman" w:hAnsi="Times New Roman"/>
        </w:rPr>
        <w:t xml:space="preserve"> от основания шкафов ЩПТ.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4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5.4. </w:t>
      </w:r>
      <w:r w:rsidRPr="0086551C">
        <w:rPr>
          <w:rFonts w:ascii="Times New Roman" w:hAnsi="Times New Roman"/>
        </w:rPr>
        <w:t>Аппаратура, функциональные блоки, устанавливаемые на одной конструкции, и зажимы для внешних проводников должны располагаться таким образом, чтобы к ним обеспечивался удобный доступ при установке, прокладке проводов, техническом об</w:t>
      </w:r>
      <w:r>
        <w:rPr>
          <w:rFonts w:ascii="Times New Roman" w:hAnsi="Times New Roman"/>
        </w:rPr>
        <w:t>служивании и замене.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4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5.5. </w:t>
      </w:r>
      <w:r w:rsidRPr="0086551C">
        <w:rPr>
          <w:rFonts w:ascii="Times New Roman" w:hAnsi="Times New Roman"/>
        </w:rPr>
        <w:t xml:space="preserve">Аппараты ручного управления (автоматы, переключатели, кнопки и т.п.) должны устанавливаться так, чтобы их осевая линия проходила на высоте не более </w:t>
      </w:r>
      <w:smartTag w:uri="urn:schemas-microsoft-com:office:smarttags" w:element="metricconverter">
        <w:smartTagPr>
          <w:attr w:name="ProductID" w:val="2000 мм"/>
        </w:smartTagPr>
        <w:r w:rsidRPr="0086551C">
          <w:rPr>
            <w:rFonts w:ascii="Times New Roman" w:hAnsi="Times New Roman"/>
          </w:rPr>
          <w:t>2000 мм</w:t>
        </w:r>
      </w:smartTag>
      <w:r w:rsidRPr="0086551C">
        <w:rPr>
          <w:rFonts w:ascii="Times New Roman" w:hAnsi="Times New Roman"/>
        </w:rPr>
        <w:t xml:space="preserve"> от основания шка</w:t>
      </w:r>
      <w:r>
        <w:rPr>
          <w:rFonts w:ascii="Times New Roman" w:hAnsi="Times New Roman"/>
        </w:rPr>
        <w:t>фов ЩПТ.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4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5.6. </w:t>
      </w:r>
      <w:r w:rsidRPr="0086551C">
        <w:rPr>
          <w:rFonts w:ascii="Times New Roman" w:hAnsi="Times New Roman"/>
        </w:rPr>
        <w:t xml:space="preserve">Элементы управления устройствами аварийного отключения должны быть расположены на высоте 600 - </w:t>
      </w:r>
      <w:smartTag w:uri="urn:schemas-microsoft-com:office:smarttags" w:element="metricconverter">
        <w:smartTagPr>
          <w:attr w:name="ProductID" w:val="1600 м"/>
        </w:smartTagPr>
        <w:r w:rsidRPr="0086551C">
          <w:rPr>
            <w:rFonts w:ascii="Times New Roman" w:hAnsi="Times New Roman"/>
          </w:rPr>
          <w:t>1600 м</w:t>
        </w:r>
      </w:smartTag>
      <w:r w:rsidRPr="0086551C">
        <w:rPr>
          <w:rFonts w:ascii="Times New Roman" w:hAnsi="Times New Roman"/>
        </w:rPr>
        <w:t xml:space="preserve"> над оперативным уровнем (площадкой обслу</w:t>
      </w:r>
      <w:r>
        <w:rPr>
          <w:rFonts w:ascii="Times New Roman" w:hAnsi="Times New Roman"/>
        </w:rPr>
        <w:t>живания).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5.7. </w:t>
      </w:r>
      <w:r w:rsidRPr="0086551C">
        <w:rPr>
          <w:rFonts w:ascii="Times New Roman" w:hAnsi="Times New Roman"/>
        </w:rPr>
        <w:t xml:space="preserve">Зажимы для внешних проводников должны устанавливаться не ниже </w:t>
      </w:r>
      <w:smartTag w:uri="urn:schemas-microsoft-com:office:smarttags" w:element="metricconverter">
        <w:smartTagPr>
          <w:attr w:name="ProductID" w:val="200 мм"/>
        </w:smartTagPr>
        <w:r w:rsidRPr="0086551C">
          <w:rPr>
            <w:rFonts w:ascii="Times New Roman" w:hAnsi="Times New Roman"/>
          </w:rPr>
          <w:t>200 мм</w:t>
        </w:r>
      </w:smartTag>
      <w:r w:rsidRPr="0086551C">
        <w:rPr>
          <w:rFonts w:ascii="Times New Roman" w:hAnsi="Times New Roman"/>
        </w:rPr>
        <w:t xml:space="preserve"> от основания шка</w:t>
      </w:r>
      <w:r w:rsidR="00336662">
        <w:rPr>
          <w:rFonts w:ascii="Times New Roman" w:hAnsi="Times New Roman"/>
        </w:rPr>
        <w:t>фов ЩПТ, установленных</w:t>
      </w:r>
      <w:r>
        <w:rPr>
          <w:rFonts w:ascii="Times New Roman" w:hAnsi="Times New Roman"/>
        </w:rPr>
        <w:t xml:space="preserve"> на полу.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5.8. </w:t>
      </w:r>
      <w:r w:rsidRPr="0086551C">
        <w:rPr>
          <w:rFonts w:ascii="Times New Roman" w:hAnsi="Times New Roman"/>
        </w:rPr>
        <w:t>Положение рукояток ручных приводов должно быть обозначено раздельно четкими нестирающимися цифрами или буквами:</w:t>
      </w:r>
    </w:p>
    <w:p w:rsidR="00DA78E4" w:rsidRPr="0086551C" w:rsidRDefault="00DA78E4" w:rsidP="004647DA">
      <w:pPr>
        <w:pStyle w:val="a"/>
        <w:tabs>
          <w:tab w:val="clear" w:pos="2438"/>
          <w:tab w:val="num" w:pos="360"/>
        </w:tabs>
        <w:spacing w:line="288" w:lineRule="auto"/>
        <w:ind w:left="0" w:firstLine="0"/>
        <w:rPr>
          <w:rFonts w:ascii="Times New Roman" w:hAnsi="Times New Roman"/>
        </w:rPr>
      </w:pPr>
      <w:r w:rsidRPr="0086551C">
        <w:rPr>
          <w:rFonts w:ascii="Times New Roman" w:hAnsi="Times New Roman"/>
          <w:lang w:val="en-US"/>
        </w:rPr>
        <w:lastRenderedPageBreak/>
        <w:t>I</w:t>
      </w:r>
      <w:r w:rsidRPr="0086551C">
        <w:rPr>
          <w:rFonts w:ascii="Times New Roman" w:hAnsi="Times New Roman"/>
        </w:rPr>
        <w:t xml:space="preserve"> (</w:t>
      </w:r>
      <w:r w:rsidRPr="0086551C">
        <w:rPr>
          <w:rFonts w:ascii="Times New Roman" w:hAnsi="Times New Roman"/>
          <w:lang w:val="en-US"/>
        </w:rPr>
        <w:t>ON</w:t>
      </w:r>
      <w:r w:rsidRPr="0086551C">
        <w:rPr>
          <w:rFonts w:ascii="Times New Roman" w:hAnsi="Times New Roman"/>
        </w:rPr>
        <w:t xml:space="preserve">) – включенное положение; </w:t>
      </w:r>
    </w:p>
    <w:p w:rsidR="00DA78E4" w:rsidRPr="0086551C" w:rsidRDefault="00DA78E4" w:rsidP="004647DA">
      <w:pPr>
        <w:pStyle w:val="a"/>
        <w:tabs>
          <w:tab w:val="clear" w:pos="2438"/>
          <w:tab w:val="num" w:pos="360"/>
        </w:tabs>
        <w:spacing w:line="288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 xml:space="preserve">O (OFF) – </w:t>
      </w:r>
      <w:r w:rsidR="00336662">
        <w:rPr>
          <w:rFonts w:ascii="Times New Roman" w:hAnsi="Times New Roman"/>
        </w:rPr>
        <w:t>отключе</w:t>
      </w:r>
      <w:r>
        <w:rPr>
          <w:rFonts w:ascii="Times New Roman" w:hAnsi="Times New Roman"/>
        </w:rPr>
        <w:t>нное</w:t>
      </w:r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положение</w:t>
      </w:r>
      <w:proofErr w:type="spellEnd"/>
      <w:r>
        <w:rPr>
          <w:rFonts w:ascii="Times New Roman" w:hAnsi="Times New Roman"/>
        </w:rPr>
        <w:t>.</w:t>
      </w:r>
    </w:p>
    <w:p w:rsidR="00B16501" w:rsidRDefault="00DA78E4" w:rsidP="004647DA">
      <w:pPr>
        <w:pStyle w:val="3"/>
        <w:numPr>
          <w:ilvl w:val="2"/>
          <w:numId w:val="0"/>
        </w:numPr>
        <w:tabs>
          <w:tab w:val="num" w:pos="360"/>
          <w:tab w:val="num" w:pos="2608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</w:t>
      </w:r>
      <w:r w:rsidRPr="0086551C">
        <w:rPr>
          <w:rFonts w:ascii="Times New Roman" w:hAnsi="Times New Roman"/>
        </w:rPr>
        <w:t>Конструктивные требования</w:t>
      </w:r>
      <w:r>
        <w:rPr>
          <w:rFonts w:ascii="Times New Roman" w:hAnsi="Times New Roman"/>
        </w:rPr>
        <w:t>:</w:t>
      </w:r>
    </w:p>
    <w:p w:rsidR="00DA78E4" w:rsidRPr="0086551C" w:rsidRDefault="00DA78E4" w:rsidP="004647DA">
      <w:pPr>
        <w:pStyle w:val="3"/>
        <w:numPr>
          <w:ilvl w:val="2"/>
          <w:numId w:val="0"/>
        </w:numPr>
        <w:tabs>
          <w:tab w:val="num" w:pos="360"/>
          <w:tab w:val="num" w:pos="2608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6.1. </w:t>
      </w:r>
      <w:r w:rsidRPr="0086551C">
        <w:rPr>
          <w:rFonts w:ascii="Times New Roman" w:hAnsi="Times New Roman"/>
        </w:rPr>
        <w:t xml:space="preserve">ЩПТ должен представлять собой комплектное устройство, состоящее из отдельных шкафов с установленными в них аппаратами, элементами схем управления, сигнализации, защиты и участками </w:t>
      </w:r>
      <w:proofErr w:type="spellStart"/>
      <w:r w:rsidRPr="0086551C">
        <w:rPr>
          <w:rFonts w:ascii="Times New Roman" w:hAnsi="Times New Roman"/>
          <w:color w:val="000000"/>
        </w:rPr>
        <w:t>шинопроводов</w:t>
      </w:r>
      <w:proofErr w:type="spellEnd"/>
      <w:r w:rsidRPr="0086551C">
        <w:rPr>
          <w:rFonts w:ascii="Times New Roman" w:hAnsi="Times New Roman"/>
          <w:color w:val="000000"/>
        </w:rPr>
        <w:t xml:space="preserve"> (силовых шин)</w:t>
      </w:r>
      <w:r>
        <w:rPr>
          <w:rFonts w:ascii="Times New Roman" w:hAnsi="Times New Roman"/>
          <w:color w:val="000000"/>
        </w:rPr>
        <w:t>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88" w:lineRule="auto"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6.2. </w:t>
      </w:r>
      <w:r w:rsidRPr="0086551C">
        <w:rPr>
          <w:rFonts w:ascii="Times New Roman" w:hAnsi="Times New Roman"/>
        </w:rPr>
        <w:t>Отдельные шкафы в собранном виде должны транспортироваться за рым-болты, установленные на крыше шка</w:t>
      </w:r>
      <w:r>
        <w:rPr>
          <w:rFonts w:ascii="Times New Roman" w:hAnsi="Times New Roman"/>
        </w:rPr>
        <w:t>фа.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88" w:lineRule="auto"/>
        <w:ind w:righ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6.3. </w:t>
      </w:r>
      <w:r w:rsidRPr="0086551C">
        <w:rPr>
          <w:rFonts w:ascii="Times New Roman" w:hAnsi="Times New Roman"/>
          <w:color w:val="000000"/>
        </w:rPr>
        <w:t>Металлоконструкции ЩПТ могут быть реализованы на базе корпусов напольной конструкции электротехнических изделий собственного изготовле</w:t>
      </w:r>
      <w:r>
        <w:rPr>
          <w:rFonts w:ascii="Times New Roman" w:hAnsi="Times New Roman"/>
          <w:color w:val="000000"/>
        </w:rPr>
        <w:t>ния.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88" w:lineRule="auto"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6.4. </w:t>
      </w:r>
      <w:r w:rsidRPr="0086551C">
        <w:rPr>
          <w:rFonts w:ascii="Times New Roman" w:hAnsi="Times New Roman"/>
        </w:rPr>
        <w:t>Конструкция шкафо</w:t>
      </w:r>
      <w:r w:rsidR="00336662">
        <w:rPr>
          <w:rFonts w:ascii="Times New Roman" w:hAnsi="Times New Roman"/>
        </w:rPr>
        <w:t>в должна обеспечить ввод проводов</w:t>
      </w:r>
      <w:r w:rsidRPr="0086551C">
        <w:rPr>
          <w:rFonts w:ascii="Times New Roman" w:hAnsi="Times New Roman"/>
        </w:rPr>
        <w:t xml:space="preserve"> и кабе</w:t>
      </w:r>
      <w:r>
        <w:rPr>
          <w:rFonts w:ascii="Times New Roman" w:hAnsi="Times New Roman"/>
        </w:rPr>
        <w:t>лей снизу.</w:t>
      </w:r>
    </w:p>
    <w:p w:rsidR="00DA78E4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88" w:lineRule="auto"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6.5. </w:t>
      </w:r>
      <w:r w:rsidRPr="0086551C">
        <w:rPr>
          <w:rFonts w:ascii="Times New Roman" w:hAnsi="Times New Roman"/>
        </w:rPr>
        <w:t xml:space="preserve">Конструктивно ЩПТ должны быть выполнены в виде шкафов двухстороннего обслуживания. Конструкция шкафов должна обеспечивать удобство в работе при установке, эксплуатации и обслуживании. 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88" w:lineRule="auto"/>
        <w:ind w:right="0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6.6. </w:t>
      </w:r>
      <w:r w:rsidRPr="0086551C">
        <w:rPr>
          <w:rFonts w:ascii="Times New Roman" w:hAnsi="Times New Roman"/>
        </w:rPr>
        <w:t>В основе каждого шкафа должен лежать сварной каркас. Каркас - жесткий, недеформируемый и ударопрочный</w:t>
      </w:r>
      <w:r w:rsidRPr="0086551C">
        <w:rPr>
          <w:rFonts w:ascii="Times New Roman" w:hAnsi="Times New Roman"/>
          <w:color w:val="000000"/>
        </w:rPr>
        <w:t xml:space="preserve">. </w:t>
      </w:r>
      <w:r w:rsidR="00966787" w:rsidRPr="00D03E2E">
        <w:rPr>
          <w:rFonts w:ascii="Times New Roman" w:hAnsi="Times New Roman"/>
          <w:color w:val="000000"/>
        </w:rPr>
        <w:t xml:space="preserve">Верхние </w:t>
      </w:r>
      <w:r w:rsidRPr="00D03E2E">
        <w:rPr>
          <w:rFonts w:ascii="Times New Roman" w:hAnsi="Times New Roman"/>
          <w:color w:val="000000"/>
        </w:rPr>
        <w:t>и</w:t>
      </w:r>
      <w:r w:rsidRPr="0086551C">
        <w:rPr>
          <w:rFonts w:ascii="Times New Roman" w:hAnsi="Times New Roman"/>
          <w:color w:val="000000"/>
        </w:rPr>
        <w:t xml:space="preserve"> боковые панели должны выполняться из металлических листов, которые легко должны демонтироваться и обеспечивать свободный доступ внутрь изделия </w:t>
      </w:r>
      <w:proofErr w:type="gramStart"/>
      <w:r w:rsidRPr="0086551C">
        <w:rPr>
          <w:rFonts w:ascii="Times New Roman" w:hAnsi="Times New Roman"/>
          <w:color w:val="000000"/>
        </w:rPr>
        <w:t>к</w:t>
      </w:r>
      <w:proofErr w:type="gramEnd"/>
      <w:r w:rsidRPr="0086551C">
        <w:rPr>
          <w:rFonts w:ascii="Times New Roman" w:hAnsi="Times New Roman"/>
          <w:color w:val="000000"/>
        </w:rPr>
        <w:t>:</w:t>
      </w:r>
    </w:p>
    <w:p w:rsidR="00DA78E4" w:rsidRPr="0086551C" w:rsidRDefault="00DA78E4" w:rsidP="004647DA">
      <w:pPr>
        <w:pStyle w:val="a"/>
        <w:tabs>
          <w:tab w:val="clear" w:pos="2438"/>
          <w:tab w:val="num" w:pos="360"/>
        </w:tabs>
        <w:spacing w:line="288" w:lineRule="auto"/>
        <w:ind w:left="0" w:right="0" w:firstLine="0"/>
        <w:rPr>
          <w:rFonts w:ascii="Times New Roman" w:hAnsi="Times New Roman"/>
        </w:rPr>
      </w:pPr>
      <w:r w:rsidRPr="0086551C">
        <w:rPr>
          <w:rFonts w:ascii="Times New Roman" w:hAnsi="Times New Roman"/>
        </w:rPr>
        <w:t xml:space="preserve"> силовым сборным шинам;</w:t>
      </w:r>
    </w:p>
    <w:p w:rsidR="00DA78E4" w:rsidRPr="0086551C" w:rsidRDefault="00DA78E4" w:rsidP="004647DA">
      <w:pPr>
        <w:pStyle w:val="a"/>
        <w:tabs>
          <w:tab w:val="clear" w:pos="2438"/>
          <w:tab w:val="num" w:pos="360"/>
        </w:tabs>
        <w:spacing w:line="288" w:lineRule="auto"/>
        <w:ind w:left="0" w:right="0" w:firstLine="0"/>
        <w:rPr>
          <w:rFonts w:ascii="Times New Roman" w:hAnsi="Times New Roman"/>
        </w:rPr>
      </w:pPr>
      <w:r w:rsidRPr="0086551C">
        <w:rPr>
          <w:rFonts w:ascii="Times New Roman" w:hAnsi="Times New Roman"/>
        </w:rPr>
        <w:t xml:space="preserve"> цепям питания, управления и контроля.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88" w:lineRule="auto"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>6.7. Ш</w:t>
      </w:r>
      <w:r w:rsidRPr="0086551C">
        <w:rPr>
          <w:rFonts w:ascii="Times New Roman" w:hAnsi="Times New Roman"/>
        </w:rPr>
        <w:t xml:space="preserve">кафы ЩПТ должны закрываться дверями, открывающимися на угол не </w:t>
      </w:r>
      <w:r w:rsidRPr="0086551C">
        <w:rPr>
          <w:rFonts w:ascii="Times New Roman" w:hAnsi="Times New Roman"/>
          <w:color w:val="000000"/>
        </w:rPr>
        <w:t>менее 120 градусов. Двери</w:t>
      </w:r>
      <w:r w:rsidRPr="0086551C">
        <w:rPr>
          <w:rFonts w:ascii="Times New Roman" w:hAnsi="Times New Roman"/>
        </w:rPr>
        <w:t xml:space="preserve"> шкафов </w:t>
      </w:r>
      <w:r>
        <w:rPr>
          <w:rFonts w:ascii="Times New Roman" w:hAnsi="Times New Roman"/>
        </w:rPr>
        <w:t>должны</w:t>
      </w:r>
      <w:r w:rsidRPr="0086551C">
        <w:rPr>
          <w:rFonts w:ascii="Times New Roman" w:hAnsi="Times New Roman"/>
        </w:rPr>
        <w:t xml:space="preserve"> иметь замки, открываемые только с помощью специальных кл</w:t>
      </w:r>
      <w:r>
        <w:rPr>
          <w:rFonts w:ascii="Times New Roman" w:hAnsi="Times New Roman"/>
        </w:rPr>
        <w:t>ючей.</w:t>
      </w:r>
    </w:p>
    <w:p w:rsidR="00DA78E4" w:rsidRPr="0086551C" w:rsidRDefault="00DA78E4" w:rsidP="004647DA">
      <w:pPr>
        <w:pStyle w:val="af4"/>
        <w:tabs>
          <w:tab w:val="num" w:pos="360"/>
        </w:tabs>
        <w:spacing w:line="288" w:lineRule="auto"/>
        <w:ind w:left="0" w:righ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6.8. </w:t>
      </w:r>
      <w:proofErr w:type="gramStart"/>
      <w:r w:rsidRPr="0086551C">
        <w:rPr>
          <w:rFonts w:ascii="Times New Roman" w:hAnsi="Times New Roman"/>
        </w:rPr>
        <w:t>Двери могут быть выполнены одно</w:t>
      </w:r>
      <w:r>
        <w:rPr>
          <w:rFonts w:ascii="Times New Roman" w:hAnsi="Times New Roman"/>
        </w:rPr>
        <w:t>створчатыми или двухстворчатыми.</w:t>
      </w:r>
      <w:proofErr w:type="gramEnd"/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6.9. </w:t>
      </w:r>
      <w:r w:rsidRPr="0086551C">
        <w:rPr>
          <w:rFonts w:ascii="Times New Roman" w:hAnsi="Times New Roman"/>
        </w:rPr>
        <w:t xml:space="preserve">Шкафы ЩПТ должны быть </w:t>
      </w:r>
      <w:proofErr w:type="spellStart"/>
      <w:r w:rsidRPr="0086551C">
        <w:rPr>
          <w:rFonts w:ascii="Times New Roman" w:hAnsi="Times New Roman"/>
        </w:rPr>
        <w:t>ремонтопригодными</w:t>
      </w:r>
      <w:proofErr w:type="spellEnd"/>
      <w:r w:rsidRPr="0086551C">
        <w:rPr>
          <w:rFonts w:ascii="Times New Roman" w:hAnsi="Times New Roman"/>
        </w:rPr>
        <w:t>. Конструкция шкафов должна обеспечивать:</w:t>
      </w:r>
    </w:p>
    <w:p w:rsidR="00DA78E4" w:rsidRPr="0086551C" w:rsidRDefault="00DA78E4" w:rsidP="004647DA">
      <w:pPr>
        <w:pStyle w:val="a"/>
        <w:tabs>
          <w:tab w:val="clear" w:pos="2438"/>
          <w:tab w:val="num" w:pos="360"/>
        </w:tabs>
        <w:spacing w:line="288" w:lineRule="auto"/>
        <w:ind w:left="0" w:firstLine="0"/>
        <w:rPr>
          <w:rFonts w:ascii="Times New Roman" w:hAnsi="Times New Roman"/>
        </w:rPr>
      </w:pPr>
      <w:r w:rsidRPr="0086551C">
        <w:rPr>
          <w:rFonts w:ascii="Times New Roman" w:hAnsi="Times New Roman"/>
        </w:rPr>
        <w:t>доступ для осмотра всех элементов и подтяжки контактных соединений;</w:t>
      </w:r>
    </w:p>
    <w:p w:rsidR="00DA78E4" w:rsidRPr="0086551C" w:rsidRDefault="00DA78E4" w:rsidP="004647DA">
      <w:pPr>
        <w:pStyle w:val="a"/>
        <w:tabs>
          <w:tab w:val="clear" w:pos="2438"/>
          <w:tab w:val="num" w:pos="360"/>
        </w:tabs>
        <w:spacing w:line="288" w:lineRule="auto"/>
        <w:ind w:left="0" w:firstLine="0"/>
        <w:rPr>
          <w:rFonts w:ascii="Times New Roman" w:hAnsi="Times New Roman"/>
        </w:rPr>
      </w:pPr>
      <w:r w:rsidRPr="0086551C">
        <w:rPr>
          <w:rFonts w:ascii="Times New Roman" w:hAnsi="Times New Roman"/>
        </w:rPr>
        <w:t>доступ к элементам, подлежащим регулировке и настройке;</w:t>
      </w:r>
    </w:p>
    <w:p w:rsidR="00DA78E4" w:rsidRPr="0086551C" w:rsidRDefault="00DA78E4" w:rsidP="004647DA">
      <w:pPr>
        <w:pStyle w:val="a"/>
        <w:tabs>
          <w:tab w:val="clear" w:pos="2438"/>
          <w:tab w:val="num" w:pos="360"/>
        </w:tabs>
        <w:spacing w:line="288" w:lineRule="auto"/>
        <w:ind w:left="0" w:firstLine="0"/>
        <w:rPr>
          <w:rFonts w:ascii="Times New Roman" w:hAnsi="Times New Roman"/>
        </w:rPr>
      </w:pPr>
      <w:r w:rsidRPr="0086551C">
        <w:rPr>
          <w:rFonts w:ascii="Times New Roman" w:hAnsi="Times New Roman"/>
        </w:rPr>
        <w:t>снятие элементов, подлежащих замене при эксплуатации, без демонтажа других элементов</w:t>
      </w:r>
      <w:r w:rsidR="00336662">
        <w:rPr>
          <w:rFonts w:ascii="Times New Roman" w:hAnsi="Times New Roman"/>
        </w:rPr>
        <w:t>,</w:t>
      </w:r>
      <w:r w:rsidRPr="0086551C">
        <w:rPr>
          <w:rFonts w:ascii="Times New Roman" w:hAnsi="Times New Roman"/>
        </w:rPr>
        <w:t xml:space="preserve"> составных час</w:t>
      </w:r>
      <w:r>
        <w:rPr>
          <w:rFonts w:ascii="Times New Roman" w:hAnsi="Times New Roman"/>
        </w:rPr>
        <w:t>тей.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6.10. </w:t>
      </w:r>
      <w:r w:rsidRPr="0086551C">
        <w:rPr>
          <w:rFonts w:ascii="Times New Roman" w:hAnsi="Times New Roman"/>
        </w:rPr>
        <w:t>На контактные поверхности сборных шин, шин шкафов должна быть нанесена токопроводящая смазка ЭПС-98  ТУ 0254-002-17926093-2001 или согласованный с заказчиком ее аналог толщиной не менее 1 мм</w:t>
      </w:r>
      <w:r>
        <w:rPr>
          <w:rFonts w:ascii="Times New Roman" w:hAnsi="Times New Roman"/>
        </w:rPr>
        <w:t>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6.11. </w:t>
      </w:r>
      <w:r w:rsidRPr="0086551C">
        <w:rPr>
          <w:rFonts w:ascii="Times New Roman" w:hAnsi="Times New Roman"/>
        </w:rPr>
        <w:t>Монтаж вторичных, контрольно-измерительных и вспомогательных цепей шкафов ЩПТ должен быть выполнен проводом с номинальным напряжением изо</w:t>
      </w:r>
      <w:r>
        <w:rPr>
          <w:rFonts w:ascii="Times New Roman" w:hAnsi="Times New Roman"/>
        </w:rPr>
        <w:t>ляции не ниже 660 В.</w:t>
      </w:r>
    </w:p>
    <w:p w:rsidR="00DA78E4" w:rsidRPr="0086551C" w:rsidRDefault="00DA78E4" w:rsidP="004647DA">
      <w:pPr>
        <w:pStyle w:val="4"/>
        <w:numPr>
          <w:ilvl w:val="3"/>
          <w:numId w:val="0"/>
        </w:numPr>
        <w:tabs>
          <w:tab w:val="num" w:pos="360"/>
          <w:tab w:val="num" w:pos="3072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6.12. </w:t>
      </w:r>
      <w:r w:rsidRPr="0086551C">
        <w:rPr>
          <w:rFonts w:ascii="Times New Roman" w:hAnsi="Times New Roman"/>
        </w:rPr>
        <w:t>Сопротивление изоляции электрических цепей ЩПТ относительно корпуса и цепей, электрически не связанных между собой, измеренное в отключенном состоянии и при нормальных климатических условиях по ГОСТ 15543.1 в пределах одной панели, пульта, ящика, шкафа, отдельного блока, должно быть не ниже:</w:t>
      </w:r>
    </w:p>
    <w:p w:rsidR="00DA78E4" w:rsidRPr="0086551C" w:rsidRDefault="00DA78E4" w:rsidP="004647DA">
      <w:pPr>
        <w:numPr>
          <w:ilvl w:val="0"/>
          <w:numId w:val="10"/>
        </w:numPr>
        <w:tabs>
          <w:tab w:val="num" w:pos="1938"/>
          <w:tab w:val="right" w:pos="10089"/>
        </w:tabs>
        <w:spacing w:line="288" w:lineRule="auto"/>
        <w:ind w:right="-53"/>
      </w:pPr>
      <w:r w:rsidRPr="0086551C">
        <w:t>для главных цепей не менее 1 МОм;</w:t>
      </w:r>
    </w:p>
    <w:p w:rsidR="00DA78E4" w:rsidRPr="0086551C" w:rsidRDefault="00DA78E4" w:rsidP="004647DA">
      <w:pPr>
        <w:numPr>
          <w:ilvl w:val="0"/>
          <w:numId w:val="10"/>
        </w:numPr>
        <w:tabs>
          <w:tab w:val="num" w:pos="1938"/>
          <w:tab w:val="right" w:pos="10089"/>
        </w:tabs>
        <w:spacing w:line="288" w:lineRule="auto"/>
        <w:ind w:right="-53"/>
      </w:pPr>
      <w:r w:rsidRPr="0086551C">
        <w:t>вспомогательных цепей с напряжением 220</w:t>
      </w:r>
      <w:proofErr w:type="gramStart"/>
      <w:r w:rsidRPr="0086551C">
        <w:t xml:space="preserve"> В</w:t>
      </w:r>
      <w:proofErr w:type="gramEnd"/>
      <w:r w:rsidRPr="0086551C">
        <w:t xml:space="preserve"> не менее 1 МОм;</w:t>
      </w:r>
    </w:p>
    <w:p w:rsidR="00DA78E4" w:rsidRDefault="00DA78E4" w:rsidP="004647DA">
      <w:pPr>
        <w:numPr>
          <w:ilvl w:val="0"/>
          <w:numId w:val="10"/>
        </w:numPr>
        <w:tabs>
          <w:tab w:val="num" w:pos="1938"/>
          <w:tab w:val="right" w:pos="10089"/>
        </w:tabs>
        <w:spacing w:line="288" w:lineRule="auto"/>
        <w:ind w:right="-53"/>
      </w:pPr>
      <w:r w:rsidRPr="0086551C">
        <w:t>с напряжением до 220</w:t>
      </w:r>
      <w:proofErr w:type="gramStart"/>
      <w:r w:rsidRPr="0086551C">
        <w:t xml:space="preserve"> В</w:t>
      </w:r>
      <w:proofErr w:type="gramEnd"/>
      <w:r w:rsidRPr="0086551C">
        <w:t xml:space="preserve"> не менее 0,5 МОм.</w:t>
      </w:r>
    </w:p>
    <w:p w:rsidR="00DA78E4" w:rsidRPr="0086551C" w:rsidRDefault="00DA78E4" w:rsidP="001F2888">
      <w:pPr>
        <w:tabs>
          <w:tab w:val="num" w:pos="1938"/>
          <w:tab w:val="right" w:pos="10089"/>
        </w:tabs>
        <w:spacing w:line="24" w:lineRule="atLeast"/>
        <w:ind w:right="-53"/>
      </w:pPr>
    </w:p>
    <w:p w:rsidR="00B16501" w:rsidRDefault="00DA78E4" w:rsidP="001F2888">
      <w:pPr>
        <w:pStyle w:val="2"/>
        <w:numPr>
          <w:ilvl w:val="1"/>
          <w:numId w:val="0"/>
        </w:numPr>
        <w:tabs>
          <w:tab w:val="num" w:pos="360"/>
        </w:tabs>
        <w:spacing w:before="0" w:after="0" w:line="24" w:lineRule="atLeast"/>
        <w:ind w:right="0"/>
        <w:outlineLvl w:val="9"/>
        <w:rPr>
          <w:rFonts w:ascii="Times New Roman" w:hAnsi="Times New Roman"/>
        </w:rPr>
      </w:pPr>
      <w:bookmarkStart w:id="2" w:name="_Toc117669544"/>
      <w:bookmarkStart w:id="3" w:name="_Toc117670508"/>
      <w:r>
        <w:rPr>
          <w:rFonts w:ascii="Times New Roman" w:hAnsi="Times New Roman"/>
        </w:rPr>
        <w:t xml:space="preserve">7. </w:t>
      </w:r>
      <w:r w:rsidRPr="0086551C">
        <w:rPr>
          <w:rFonts w:ascii="Times New Roman" w:hAnsi="Times New Roman"/>
        </w:rPr>
        <w:t>Требования пожарной безопасности</w:t>
      </w:r>
      <w:bookmarkEnd w:id="2"/>
      <w:bookmarkEnd w:id="3"/>
      <w:r>
        <w:rPr>
          <w:rFonts w:ascii="Times New Roman" w:hAnsi="Times New Roman"/>
        </w:rPr>
        <w:t>:</w:t>
      </w:r>
    </w:p>
    <w:p w:rsidR="00DA78E4" w:rsidRDefault="00DA78E4" w:rsidP="001F2888">
      <w:pPr>
        <w:pStyle w:val="2"/>
        <w:numPr>
          <w:ilvl w:val="1"/>
          <w:numId w:val="0"/>
        </w:numPr>
        <w:tabs>
          <w:tab w:val="num" w:pos="360"/>
        </w:tabs>
        <w:spacing w:before="0" w:after="0" w:line="24" w:lineRule="atLeast"/>
        <w:ind w:right="0"/>
        <w:jc w:val="both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7.1. </w:t>
      </w:r>
      <w:r w:rsidRPr="0086551C">
        <w:rPr>
          <w:rFonts w:ascii="Times New Roman" w:hAnsi="Times New Roman"/>
        </w:rPr>
        <w:t xml:space="preserve">ЩПТ должны быть </w:t>
      </w:r>
      <w:proofErr w:type="spellStart"/>
      <w:r w:rsidRPr="0086551C">
        <w:rPr>
          <w:rFonts w:ascii="Times New Roman" w:hAnsi="Times New Roman"/>
        </w:rPr>
        <w:t>пожаробезопасны</w:t>
      </w:r>
      <w:proofErr w:type="spellEnd"/>
      <w:r w:rsidRPr="0086551C">
        <w:rPr>
          <w:rFonts w:ascii="Times New Roman" w:hAnsi="Times New Roman"/>
        </w:rPr>
        <w:t xml:space="preserve"> и соотв</w:t>
      </w:r>
      <w:r>
        <w:rPr>
          <w:rFonts w:ascii="Times New Roman" w:hAnsi="Times New Roman"/>
        </w:rPr>
        <w:t>етствовать требованиям НПБ-114.</w:t>
      </w:r>
    </w:p>
    <w:p w:rsidR="00DA78E4" w:rsidRPr="0086551C" w:rsidRDefault="00DA78E4" w:rsidP="001F2888">
      <w:pPr>
        <w:pStyle w:val="3"/>
        <w:numPr>
          <w:ilvl w:val="2"/>
          <w:numId w:val="0"/>
        </w:numPr>
        <w:tabs>
          <w:tab w:val="num" w:pos="360"/>
          <w:tab w:val="num" w:pos="2608"/>
        </w:tabs>
        <w:spacing w:before="0" w:after="0" w:line="24" w:lineRule="atLeast"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7.2. </w:t>
      </w:r>
      <w:r w:rsidRPr="0086551C">
        <w:rPr>
          <w:rFonts w:ascii="Times New Roman" w:hAnsi="Times New Roman"/>
        </w:rPr>
        <w:t>Пожарная безопасность ЩПТ, в том числе в аварийных режимах, должна обеспечиваться:</w:t>
      </w:r>
    </w:p>
    <w:p w:rsidR="00DA78E4" w:rsidRPr="0086551C" w:rsidRDefault="00DA78E4" w:rsidP="001F2888">
      <w:pPr>
        <w:pStyle w:val="a"/>
        <w:tabs>
          <w:tab w:val="clear" w:pos="2438"/>
          <w:tab w:val="num" w:pos="360"/>
        </w:tabs>
        <w:spacing w:line="24" w:lineRule="atLeast"/>
        <w:ind w:left="0" w:right="0" w:firstLine="0"/>
        <w:rPr>
          <w:rFonts w:ascii="Times New Roman" w:hAnsi="Times New Roman"/>
        </w:rPr>
      </w:pPr>
      <w:r w:rsidRPr="0086551C">
        <w:rPr>
          <w:rFonts w:ascii="Times New Roman" w:hAnsi="Times New Roman"/>
        </w:rPr>
        <w:t xml:space="preserve">применением </w:t>
      </w:r>
      <w:proofErr w:type="spellStart"/>
      <w:r w:rsidRPr="0086551C">
        <w:rPr>
          <w:rFonts w:ascii="Times New Roman" w:hAnsi="Times New Roman"/>
        </w:rPr>
        <w:t>шинодержателей</w:t>
      </w:r>
      <w:proofErr w:type="spellEnd"/>
      <w:r w:rsidRPr="0086551C">
        <w:rPr>
          <w:rFonts w:ascii="Times New Roman" w:hAnsi="Times New Roman"/>
        </w:rPr>
        <w:t xml:space="preserve"> и опорных изоляторов из негорючего материала, обеспечивающих достаточные расстояния между различными полюсами и корпусом, согласно ГОСТ </w:t>
      </w:r>
      <w:proofErr w:type="gramStart"/>
      <w:r w:rsidRPr="0086551C">
        <w:rPr>
          <w:rFonts w:ascii="Times New Roman" w:hAnsi="Times New Roman"/>
        </w:rPr>
        <w:t>Р</w:t>
      </w:r>
      <w:proofErr w:type="gramEnd"/>
      <w:r w:rsidRPr="0086551C">
        <w:rPr>
          <w:rFonts w:ascii="Times New Roman" w:hAnsi="Times New Roman"/>
        </w:rPr>
        <w:t xml:space="preserve"> 51321.1;</w:t>
      </w:r>
    </w:p>
    <w:p w:rsidR="00DA78E4" w:rsidRPr="0086551C" w:rsidRDefault="00DA78E4" w:rsidP="001F2888">
      <w:pPr>
        <w:pStyle w:val="a"/>
        <w:tabs>
          <w:tab w:val="clear" w:pos="2438"/>
          <w:tab w:val="num" w:pos="360"/>
        </w:tabs>
        <w:spacing w:line="24" w:lineRule="atLeast"/>
        <w:ind w:left="0" w:right="0" w:firstLine="0"/>
        <w:rPr>
          <w:rFonts w:ascii="Times New Roman" w:hAnsi="Times New Roman"/>
        </w:rPr>
      </w:pPr>
      <w:r w:rsidRPr="0086551C">
        <w:rPr>
          <w:rFonts w:ascii="Times New Roman" w:hAnsi="Times New Roman"/>
        </w:rPr>
        <w:t>исключением использования в конструкции легковоспламеняющихся материалов в соответствии с ГОСТ 12.1.004;</w:t>
      </w:r>
    </w:p>
    <w:p w:rsidR="00DA78E4" w:rsidRPr="0086551C" w:rsidRDefault="00DA78E4" w:rsidP="001F2888">
      <w:pPr>
        <w:pStyle w:val="a"/>
        <w:tabs>
          <w:tab w:val="clear" w:pos="2438"/>
          <w:tab w:val="num" w:pos="360"/>
        </w:tabs>
        <w:spacing w:line="24" w:lineRule="atLeast"/>
        <w:ind w:left="0" w:right="0" w:firstLine="0"/>
        <w:rPr>
          <w:rFonts w:ascii="Times New Roman" w:hAnsi="Times New Roman"/>
        </w:rPr>
      </w:pPr>
      <w:r w:rsidRPr="0086551C">
        <w:rPr>
          <w:rFonts w:ascii="Times New Roman" w:hAnsi="Times New Roman"/>
        </w:rPr>
        <w:t xml:space="preserve">применением средств, предотвращающих </w:t>
      </w:r>
      <w:proofErr w:type="spellStart"/>
      <w:r w:rsidRPr="0086551C">
        <w:rPr>
          <w:rFonts w:ascii="Times New Roman" w:hAnsi="Times New Roman"/>
        </w:rPr>
        <w:t>самоотвинчивание</w:t>
      </w:r>
      <w:proofErr w:type="spellEnd"/>
      <w:r w:rsidRPr="0086551C">
        <w:rPr>
          <w:rFonts w:ascii="Times New Roman" w:hAnsi="Times New Roman"/>
        </w:rPr>
        <w:t xml:space="preserve"> болтов контактных соединений </w:t>
      </w:r>
      <w:proofErr w:type="spellStart"/>
      <w:r w:rsidRPr="0086551C">
        <w:rPr>
          <w:rFonts w:ascii="Times New Roman" w:hAnsi="Times New Roman"/>
        </w:rPr>
        <w:t>токопроводов</w:t>
      </w:r>
      <w:proofErr w:type="spellEnd"/>
      <w:r w:rsidRPr="0086551C">
        <w:rPr>
          <w:rFonts w:ascii="Times New Roman" w:hAnsi="Times New Roman"/>
        </w:rPr>
        <w:t xml:space="preserve"> силовой цепи;</w:t>
      </w:r>
    </w:p>
    <w:p w:rsidR="00DA78E4" w:rsidRPr="0086551C" w:rsidRDefault="00DA78E4" w:rsidP="001F2888">
      <w:pPr>
        <w:pStyle w:val="a"/>
        <w:tabs>
          <w:tab w:val="clear" w:pos="2438"/>
          <w:tab w:val="num" w:pos="360"/>
        </w:tabs>
        <w:spacing w:line="24" w:lineRule="atLeast"/>
        <w:ind w:left="0" w:right="0" w:firstLine="0"/>
        <w:rPr>
          <w:rFonts w:ascii="Times New Roman" w:hAnsi="Times New Roman"/>
        </w:rPr>
      </w:pPr>
      <w:r w:rsidRPr="0086551C">
        <w:rPr>
          <w:rFonts w:ascii="Times New Roman" w:hAnsi="Times New Roman"/>
        </w:rPr>
        <w:t xml:space="preserve">выбором средств защиты, ограничивающих или снижающих недопустимые по величине и длительности перегрузки по току и напряжению и токам короткого замыкания в соответствии с ГОСТ </w:t>
      </w:r>
      <w:proofErr w:type="gramStart"/>
      <w:r w:rsidRPr="0086551C">
        <w:rPr>
          <w:rFonts w:ascii="Times New Roman" w:hAnsi="Times New Roman"/>
        </w:rPr>
        <w:t>Р</w:t>
      </w:r>
      <w:proofErr w:type="gramEnd"/>
      <w:r w:rsidRPr="0086551C">
        <w:rPr>
          <w:rFonts w:ascii="Times New Roman" w:hAnsi="Times New Roman"/>
        </w:rPr>
        <w:t xml:space="preserve"> 51321.1;</w:t>
      </w:r>
    </w:p>
    <w:p w:rsidR="00DA78E4" w:rsidRDefault="00DA78E4" w:rsidP="001F2888">
      <w:pPr>
        <w:pStyle w:val="a"/>
        <w:tabs>
          <w:tab w:val="clear" w:pos="2438"/>
          <w:tab w:val="num" w:pos="360"/>
        </w:tabs>
        <w:spacing w:line="24" w:lineRule="atLeast"/>
        <w:ind w:left="0" w:right="0" w:firstLine="0"/>
        <w:rPr>
          <w:rFonts w:ascii="Times New Roman" w:hAnsi="Times New Roman"/>
        </w:rPr>
      </w:pPr>
      <w:r w:rsidRPr="0086551C">
        <w:rPr>
          <w:rFonts w:ascii="Times New Roman" w:hAnsi="Times New Roman"/>
        </w:rPr>
        <w:t>использованием защитных функций аппаратуры защиты, управления и сигна</w:t>
      </w:r>
      <w:r>
        <w:rPr>
          <w:rFonts w:ascii="Times New Roman" w:hAnsi="Times New Roman"/>
        </w:rPr>
        <w:t>лизации.</w:t>
      </w:r>
    </w:p>
    <w:p w:rsidR="00DA78E4" w:rsidRPr="0086551C" w:rsidRDefault="00DA78E4" w:rsidP="001F2888">
      <w:pPr>
        <w:pStyle w:val="3"/>
        <w:numPr>
          <w:ilvl w:val="2"/>
          <w:numId w:val="0"/>
        </w:numPr>
        <w:tabs>
          <w:tab w:val="num" w:pos="360"/>
          <w:tab w:val="num" w:pos="2608"/>
        </w:tabs>
        <w:spacing w:before="0" w:after="0" w:line="24" w:lineRule="atLeast"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7.3. </w:t>
      </w:r>
      <w:r w:rsidRPr="0086551C">
        <w:rPr>
          <w:rFonts w:ascii="Times New Roman" w:hAnsi="Times New Roman"/>
        </w:rPr>
        <w:t>Конструкция ЩПТ (размещение аппаратов, установка шин и т.д.) должна обеспечивать воздушные зазоры и длину пути утечки между токоведущими час</w:t>
      </w:r>
      <w:r>
        <w:rPr>
          <w:rFonts w:ascii="Times New Roman" w:hAnsi="Times New Roman"/>
        </w:rPr>
        <w:t xml:space="preserve">тями ЩПТ по ГОСТ </w:t>
      </w:r>
      <w:proofErr w:type="gramStart"/>
      <w:r>
        <w:rPr>
          <w:rFonts w:ascii="Times New Roman" w:hAnsi="Times New Roman"/>
        </w:rPr>
        <w:t>Р</w:t>
      </w:r>
      <w:proofErr w:type="gramEnd"/>
      <w:r>
        <w:rPr>
          <w:rFonts w:ascii="Times New Roman" w:hAnsi="Times New Roman"/>
        </w:rPr>
        <w:t xml:space="preserve"> 51321.1.</w:t>
      </w:r>
    </w:p>
    <w:p w:rsidR="00DA78E4" w:rsidRPr="0086551C" w:rsidRDefault="00DA78E4" w:rsidP="001F2888">
      <w:pPr>
        <w:pStyle w:val="3"/>
        <w:keepNext w:val="0"/>
        <w:numPr>
          <w:ilvl w:val="2"/>
          <w:numId w:val="0"/>
        </w:numPr>
        <w:tabs>
          <w:tab w:val="num" w:pos="360"/>
          <w:tab w:val="num" w:pos="2608"/>
        </w:tabs>
        <w:spacing w:before="0" w:after="0" w:line="24" w:lineRule="atLeast"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7.4. </w:t>
      </w:r>
      <w:r w:rsidRPr="0086551C">
        <w:rPr>
          <w:rFonts w:ascii="Times New Roman" w:hAnsi="Times New Roman"/>
        </w:rPr>
        <w:t xml:space="preserve">Превышение температуры частей ЩПТ не должно превышать значений по ГОСТ </w:t>
      </w:r>
      <w:proofErr w:type="gramStart"/>
      <w:r w:rsidRPr="0086551C">
        <w:rPr>
          <w:rFonts w:ascii="Times New Roman" w:hAnsi="Times New Roman"/>
        </w:rPr>
        <w:t>Р</w:t>
      </w:r>
      <w:proofErr w:type="gramEnd"/>
      <w:r w:rsidRPr="0086551C">
        <w:rPr>
          <w:rFonts w:ascii="Times New Roman" w:hAnsi="Times New Roman"/>
        </w:rPr>
        <w:t xml:space="preserve"> 51321.1. </w:t>
      </w:r>
    </w:p>
    <w:p w:rsidR="00DA78E4" w:rsidRPr="0086551C" w:rsidRDefault="00DA78E4" w:rsidP="001F2888">
      <w:pPr>
        <w:pStyle w:val="3"/>
        <w:keepNext w:val="0"/>
        <w:numPr>
          <w:ilvl w:val="2"/>
          <w:numId w:val="0"/>
        </w:numPr>
        <w:tabs>
          <w:tab w:val="num" w:pos="360"/>
          <w:tab w:val="num" w:pos="2608"/>
        </w:tabs>
        <w:spacing w:before="0" w:after="0" w:line="24" w:lineRule="atLeast"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7.5. </w:t>
      </w:r>
      <w:r w:rsidRPr="0086551C">
        <w:rPr>
          <w:rFonts w:ascii="Times New Roman" w:hAnsi="Times New Roman"/>
        </w:rPr>
        <w:t>Конструкция ЩПТ должна исключать возможность неправильного присоединения его сочленяемых токоведущих частей при монтаже изделий.</w:t>
      </w:r>
    </w:p>
    <w:p w:rsidR="00DA78E4" w:rsidRDefault="00DA78E4" w:rsidP="00DA78E4">
      <w:pPr>
        <w:numPr>
          <w:ilvl w:val="1"/>
          <w:numId w:val="0"/>
        </w:numPr>
        <w:tabs>
          <w:tab w:val="left" w:pos="5103"/>
          <w:tab w:val="left" w:pos="6237"/>
        </w:tabs>
        <w:ind w:left="397" w:hanging="284"/>
        <w:jc w:val="center"/>
        <w:rPr>
          <w:sz w:val="22"/>
        </w:rPr>
      </w:pPr>
    </w:p>
    <w:p w:rsidR="00DA78E4" w:rsidRDefault="00DA78E4" w:rsidP="00DA78E4">
      <w:pPr>
        <w:numPr>
          <w:ilvl w:val="1"/>
          <w:numId w:val="0"/>
        </w:numPr>
        <w:tabs>
          <w:tab w:val="left" w:pos="5103"/>
          <w:tab w:val="left" w:pos="6237"/>
        </w:tabs>
        <w:ind w:left="397" w:hanging="284"/>
        <w:jc w:val="center"/>
        <w:rPr>
          <w:sz w:val="22"/>
        </w:rPr>
      </w:pPr>
    </w:p>
    <w:p w:rsidR="00526E38" w:rsidRDefault="00526E38" w:rsidP="00DA78E4"/>
    <w:p w:rsidR="00526E38" w:rsidRDefault="00526E38" w:rsidP="00DA78E4"/>
    <w:p w:rsidR="00526E38" w:rsidRDefault="00526E38" w:rsidP="00DA78E4"/>
    <w:p w:rsidR="00526E38" w:rsidRDefault="00526E38" w:rsidP="00DA78E4"/>
    <w:p w:rsidR="00526E38" w:rsidRDefault="00526E38" w:rsidP="00DA78E4"/>
    <w:p w:rsidR="00526E38" w:rsidRDefault="00526E38" w:rsidP="00DA78E4"/>
    <w:p w:rsidR="00526E38" w:rsidRDefault="00526E38" w:rsidP="00DA78E4"/>
    <w:p w:rsidR="00BC49FB" w:rsidRDefault="00BC49FB" w:rsidP="00DA78E4"/>
    <w:p w:rsidR="00BC49FB" w:rsidRDefault="00BC49FB" w:rsidP="00DA78E4"/>
    <w:p w:rsidR="00BC49FB" w:rsidRDefault="00BC49FB" w:rsidP="00DA78E4"/>
    <w:p w:rsidR="00BC49FB" w:rsidRDefault="00BC49FB" w:rsidP="00DA78E4"/>
    <w:p w:rsidR="00BC49FB" w:rsidRDefault="00BC49FB" w:rsidP="00DA78E4"/>
    <w:p w:rsidR="00BC49FB" w:rsidRDefault="00BC49FB" w:rsidP="00DA78E4"/>
    <w:p w:rsidR="00BC49FB" w:rsidRDefault="00BC49FB" w:rsidP="00DA78E4"/>
    <w:p w:rsidR="00636045" w:rsidRDefault="00636045" w:rsidP="00DA78E4"/>
    <w:p w:rsidR="00636045" w:rsidRDefault="00636045" w:rsidP="00DA78E4"/>
    <w:p w:rsidR="00636045" w:rsidRDefault="00636045" w:rsidP="00DA78E4"/>
    <w:p w:rsidR="00636045" w:rsidRDefault="00636045" w:rsidP="00DA78E4"/>
    <w:p w:rsidR="00636045" w:rsidRDefault="00636045" w:rsidP="00DA78E4"/>
    <w:p w:rsidR="00636045" w:rsidRDefault="00636045" w:rsidP="00DA78E4"/>
    <w:p w:rsidR="00636045" w:rsidRDefault="00636045" w:rsidP="00DA78E4"/>
    <w:p w:rsidR="00636045" w:rsidRDefault="00636045" w:rsidP="00DA78E4"/>
    <w:p w:rsidR="00526E38" w:rsidRDefault="00526E38" w:rsidP="00DA78E4"/>
    <w:p w:rsidR="00EF41E6" w:rsidRDefault="00EF41E6" w:rsidP="00DA78E4"/>
    <w:p w:rsidR="00EF41E6" w:rsidRDefault="00EF41E6" w:rsidP="00DA78E4"/>
    <w:p w:rsidR="00EF41E6" w:rsidRDefault="00EF41E6" w:rsidP="00DA78E4"/>
    <w:p w:rsidR="00EF41E6" w:rsidRDefault="00EF41E6" w:rsidP="00DA78E4"/>
    <w:p w:rsidR="00EF41E6" w:rsidRDefault="00EF41E6" w:rsidP="00DA78E4"/>
    <w:p w:rsidR="00EF41E6" w:rsidRDefault="00EF41E6" w:rsidP="00DA78E4"/>
    <w:p w:rsidR="00EF41E6" w:rsidRDefault="00EF41E6" w:rsidP="00DA78E4"/>
    <w:p w:rsidR="00DA78E4" w:rsidRPr="00F514A3" w:rsidRDefault="00DA78E4" w:rsidP="00DA78E4">
      <w:pPr>
        <w:jc w:val="right"/>
        <w:rPr>
          <w:b/>
        </w:rPr>
      </w:pPr>
      <w:r w:rsidRPr="00F514A3">
        <w:rPr>
          <w:b/>
        </w:rPr>
        <w:lastRenderedPageBreak/>
        <w:t>Приложение №2</w:t>
      </w:r>
    </w:p>
    <w:p w:rsidR="00DA78E4" w:rsidRPr="00F514A3" w:rsidRDefault="00DA78E4" w:rsidP="00DA78E4">
      <w:pPr>
        <w:jc w:val="center"/>
        <w:rPr>
          <w:b/>
        </w:rPr>
      </w:pPr>
    </w:p>
    <w:p w:rsidR="00DA78E4" w:rsidRPr="00F514A3" w:rsidRDefault="00DA78E4" w:rsidP="00DA78E4">
      <w:pPr>
        <w:jc w:val="center"/>
        <w:rPr>
          <w:b/>
        </w:rPr>
      </w:pPr>
      <w:r w:rsidRPr="00F514A3">
        <w:rPr>
          <w:b/>
        </w:rPr>
        <w:t>Технические требования к аккумуляторной батарее</w:t>
      </w:r>
    </w:p>
    <w:p w:rsidR="00DA78E4" w:rsidRPr="00F514A3" w:rsidRDefault="00DA78E4" w:rsidP="00DA78E4">
      <w:pPr>
        <w:jc w:val="center"/>
      </w:pPr>
    </w:p>
    <w:p w:rsidR="00DA78E4" w:rsidRPr="00F514A3" w:rsidRDefault="00DA78E4" w:rsidP="000F6C81">
      <w:pPr>
        <w:ind w:left="0" w:firstLine="0"/>
        <w:jc w:val="left"/>
      </w:pPr>
      <w:r w:rsidRPr="00F514A3">
        <w:t>Батарея выбирается на основании расчетов по согласованной с заказчиком методике</w:t>
      </w:r>
      <w:r w:rsidR="000F6C81">
        <w:t>*</w:t>
      </w:r>
      <w:r w:rsidRPr="00F514A3">
        <w:t xml:space="preserve"> при следующих условиях:</w:t>
      </w:r>
    </w:p>
    <w:p w:rsidR="00DA78E4" w:rsidRPr="00F514A3" w:rsidRDefault="00DA78E4" w:rsidP="00DA78E4">
      <w:pPr>
        <w:pStyle w:val="40"/>
        <w:tabs>
          <w:tab w:val="left" w:pos="5103"/>
        </w:tabs>
        <w:spacing w:before="120"/>
        <w:ind w:left="284" w:hanging="284"/>
        <w:jc w:val="left"/>
      </w:pPr>
      <w:r w:rsidRPr="00F514A3">
        <w:t>1.1. Характеристики нагрузки</w:t>
      </w:r>
    </w:p>
    <w:p w:rsidR="00DA78E4" w:rsidRPr="00F514A3" w:rsidRDefault="00DA78E4" w:rsidP="00DA78E4">
      <w:pPr>
        <w:numPr>
          <w:ilvl w:val="1"/>
          <w:numId w:val="0"/>
        </w:numPr>
        <w:tabs>
          <w:tab w:val="left" w:pos="6237"/>
          <w:tab w:val="left" w:pos="7371"/>
          <w:tab w:val="left" w:pos="8505"/>
        </w:tabs>
        <w:ind w:left="397" w:right="3969" w:hanging="284"/>
      </w:pPr>
      <w:r w:rsidRPr="00F514A3">
        <w:t xml:space="preserve">Номинальное напряжение </w:t>
      </w:r>
      <w:r w:rsidR="00D30AF0">
        <w:t>на нагрузке (п. 5.5.9  ПТЭ)</w:t>
      </w:r>
      <w:r w:rsidR="00D30AF0">
        <w:tab/>
        <w:t xml:space="preserve"> 231</w:t>
      </w:r>
      <w:proofErr w:type="gramStart"/>
      <w:r w:rsidRPr="00F514A3">
        <w:t xml:space="preserve"> В</w:t>
      </w:r>
      <w:proofErr w:type="gramEnd"/>
      <w:r w:rsidRPr="00F514A3">
        <w:t xml:space="preserve">  </w:t>
      </w:r>
    </w:p>
    <w:p w:rsidR="00DA78E4" w:rsidRPr="00F514A3" w:rsidRDefault="00DA78E4" w:rsidP="00DA78E4">
      <w:pPr>
        <w:numPr>
          <w:ilvl w:val="1"/>
          <w:numId w:val="0"/>
        </w:numPr>
        <w:tabs>
          <w:tab w:val="left" w:pos="6237"/>
        </w:tabs>
        <w:ind w:left="397" w:right="3969" w:hanging="284"/>
      </w:pPr>
      <w:r w:rsidRPr="00F514A3">
        <w:t>Допустимый диапазон напряжения на шинах питания цепей управления в ЩПТ</w:t>
      </w:r>
      <w:r w:rsidRPr="00F514A3">
        <w:tab/>
        <w:t>от 176</w:t>
      </w:r>
      <w:proofErr w:type="gramStart"/>
      <w:r w:rsidRPr="00F514A3">
        <w:t xml:space="preserve"> В</w:t>
      </w:r>
      <w:proofErr w:type="gramEnd"/>
      <w:r w:rsidRPr="00F514A3">
        <w:t xml:space="preserve"> до 242 В</w:t>
      </w:r>
    </w:p>
    <w:p w:rsidR="00DA78E4" w:rsidRPr="00F514A3" w:rsidRDefault="00DA78E4" w:rsidP="00DA78E4">
      <w:pPr>
        <w:numPr>
          <w:ilvl w:val="1"/>
          <w:numId w:val="0"/>
        </w:numPr>
        <w:tabs>
          <w:tab w:val="left" w:pos="6237"/>
        </w:tabs>
        <w:ind w:left="397" w:right="3969" w:hanging="284"/>
      </w:pPr>
      <w:r w:rsidRPr="00F514A3">
        <w:t>Допустимый диапазон напряжения на шинах питания сил</w:t>
      </w:r>
      <w:r w:rsidR="00B16501">
        <w:t>овых цепей в ЩПТ</w:t>
      </w:r>
      <w:r w:rsidR="00B16501">
        <w:tab/>
        <w:t>от 187</w:t>
      </w:r>
      <w:proofErr w:type="gramStart"/>
      <w:r w:rsidR="00B16501">
        <w:t xml:space="preserve"> В</w:t>
      </w:r>
      <w:proofErr w:type="gramEnd"/>
      <w:r w:rsidR="00B16501">
        <w:t xml:space="preserve"> до 230</w:t>
      </w:r>
      <w:r w:rsidRPr="00F514A3">
        <w:t xml:space="preserve"> В</w:t>
      </w:r>
    </w:p>
    <w:p w:rsidR="00DA78E4" w:rsidRPr="00F514A3" w:rsidRDefault="00DA78E4" w:rsidP="00DA78E4">
      <w:pPr>
        <w:pStyle w:val="40"/>
        <w:tabs>
          <w:tab w:val="left" w:pos="5103"/>
        </w:tabs>
        <w:spacing w:before="120"/>
        <w:ind w:left="284" w:hanging="284"/>
        <w:jc w:val="left"/>
      </w:pPr>
      <w:r w:rsidRPr="00F514A3">
        <w:t xml:space="preserve">1.2. Характеристики </w:t>
      </w:r>
      <w:r w:rsidRPr="00F514A3">
        <w:rPr>
          <w:u w:val="single"/>
        </w:rPr>
        <w:t>рабочего</w:t>
      </w:r>
      <w:r w:rsidRPr="00F514A3">
        <w:t xml:space="preserve"> (нормального) режима</w:t>
      </w:r>
    </w:p>
    <w:p w:rsidR="00DA78E4" w:rsidRPr="00F514A3" w:rsidRDefault="00DA78E4" w:rsidP="00DA78E4">
      <w:pPr>
        <w:numPr>
          <w:ilvl w:val="1"/>
          <w:numId w:val="0"/>
        </w:numPr>
        <w:tabs>
          <w:tab w:val="left" w:pos="6237"/>
        </w:tabs>
        <w:ind w:left="397" w:right="4536" w:hanging="284"/>
      </w:pPr>
      <w:r w:rsidRPr="00F514A3">
        <w:t>Установившийся ток, потребляемый постоянной нагрузкой</w:t>
      </w:r>
      <w:r w:rsidRPr="00F514A3">
        <w:tab/>
      </w:r>
      <w:r w:rsidR="00D30AF0">
        <w:t>10</w:t>
      </w:r>
      <w:r>
        <w:t xml:space="preserve"> А</w:t>
      </w:r>
      <w:r w:rsidRPr="00F514A3">
        <w:t xml:space="preserve"> </w:t>
      </w:r>
    </w:p>
    <w:p w:rsidR="00DA78E4" w:rsidRPr="00F514A3" w:rsidRDefault="00DA78E4" w:rsidP="00DA78E4">
      <w:pPr>
        <w:numPr>
          <w:ilvl w:val="1"/>
          <w:numId w:val="0"/>
        </w:numPr>
        <w:tabs>
          <w:tab w:val="left" w:pos="6237"/>
        </w:tabs>
        <w:ind w:left="397" w:right="3968" w:hanging="284"/>
      </w:pPr>
      <w:r w:rsidRPr="00F514A3">
        <w:t>Максимальный ток кратковременной толчковой нагрузки</w:t>
      </w:r>
      <w:r w:rsidR="00D30AF0">
        <w:t xml:space="preserve"> </w:t>
      </w:r>
      <w:r w:rsidRPr="00F514A3">
        <w:t>(привод МКП 110 кВ)</w:t>
      </w:r>
      <w:r w:rsidRPr="00F514A3">
        <w:tab/>
        <w:t>2</w:t>
      </w:r>
      <w:r>
        <w:t>60</w:t>
      </w:r>
      <w:r w:rsidRPr="00F514A3">
        <w:t xml:space="preserve">А </w:t>
      </w:r>
    </w:p>
    <w:p w:rsidR="00DA78E4" w:rsidRPr="00F514A3" w:rsidRDefault="00DA78E4" w:rsidP="00DA78E4">
      <w:pPr>
        <w:numPr>
          <w:ilvl w:val="1"/>
          <w:numId w:val="0"/>
        </w:numPr>
        <w:tabs>
          <w:tab w:val="left" w:pos="6237"/>
        </w:tabs>
        <w:ind w:left="397" w:right="3968" w:hanging="284"/>
      </w:pPr>
      <w:r w:rsidRPr="00F514A3">
        <w:t>Максимальная продолжительность толчковой нагрузки</w:t>
      </w:r>
      <w:r w:rsidRPr="00F514A3">
        <w:tab/>
        <w:t>1 сек</w:t>
      </w:r>
    </w:p>
    <w:p w:rsidR="00DA78E4" w:rsidRPr="00F514A3" w:rsidRDefault="00DA78E4" w:rsidP="00DA78E4">
      <w:pPr>
        <w:pStyle w:val="40"/>
        <w:tabs>
          <w:tab w:val="left" w:pos="5103"/>
        </w:tabs>
        <w:spacing w:before="120"/>
        <w:ind w:left="284" w:hanging="284"/>
        <w:jc w:val="left"/>
      </w:pPr>
      <w:r w:rsidRPr="00F514A3">
        <w:t xml:space="preserve">1.3. Характеристики </w:t>
      </w:r>
      <w:r w:rsidRPr="00F514A3">
        <w:rPr>
          <w:u w:val="single"/>
        </w:rPr>
        <w:t>аварийного</w:t>
      </w:r>
      <w:r w:rsidRPr="00F514A3">
        <w:t xml:space="preserve"> режима </w:t>
      </w:r>
    </w:p>
    <w:p w:rsidR="00DA78E4" w:rsidRPr="00F514A3" w:rsidRDefault="00DA78E4" w:rsidP="00DA78E4">
      <w:pPr>
        <w:numPr>
          <w:ilvl w:val="1"/>
          <w:numId w:val="0"/>
        </w:numPr>
        <w:tabs>
          <w:tab w:val="left" w:pos="6237"/>
        </w:tabs>
        <w:ind w:left="397" w:right="3969" w:hanging="284"/>
      </w:pPr>
      <w:r w:rsidRPr="00F514A3">
        <w:t>Установившийся ток, потребляемый постоянной нагрузкой</w:t>
      </w:r>
      <w:r w:rsidRPr="00F514A3">
        <w:tab/>
      </w:r>
      <w:r w:rsidR="00D30AF0">
        <w:t>30</w:t>
      </w:r>
      <w:r>
        <w:t xml:space="preserve"> А</w:t>
      </w:r>
      <w:r w:rsidRPr="00F514A3">
        <w:t xml:space="preserve"> </w:t>
      </w:r>
    </w:p>
    <w:p w:rsidR="00DA78E4" w:rsidRPr="00F514A3" w:rsidRDefault="00DA78E4" w:rsidP="00DA78E4">
      <w:pPr>
        <w:numPr>
          <w:ilvl w:val="1"/>
          <w:numId w:val="0"/>
        </w:numPr>
        <w:tabs>
          <w:tab w:val="left" w:pos="6237"/>
        </w:tabs>
        <w:ind w:left="397" w:right="3969" w:hanging="284"/>
      </w:pPr>
      <w:r w:rsidRPr="00F514A3">
        <w:t>Нормируемая продолжительность аварийного режима</w:t>
      </w:r>
      <w:r w:rsidRPr="00F514A3">
        <w:tab/>
        <w:t>60 мин</w:t>
      </w:r>
    </w:p>
    <w:p w:rsidR="00DA78E4" w:rsidRPr="00F514A3" w:rsidRDefault="00DA78E4" w:rsidP="00DA78E4">
      <w:pPr>
        <w:numPr>
          <w:ilvl w:val="1"/>
          <w:numId w:val="0"/>
        </w:numPr>
        <w:tabs>
          <w:tab w:val="left" w:pos="6237"/>
        </w:tabs>
        <w:ind w:left="397" w:right="3969" w:hanging="284"/>
      </w:pPr>
      <w:r w:rsidRPr="00F514A3">
        <w:t>Максимальный ток кратковременной толчковой нагрузки</w:t>
      </w:r>
      <w:r w:rsidRPr="00F514A3">
        <w:tab/>
      </w:r>
      <w:r>
        <w:t>2</w:t>
      </w:r>
      <w:r w:rsidR="00D30AF0">
        <w:t>90</w:t>
      </w:r>
      <w:r>
        <w:t xml:space="preserve"> А</w:t>
      </w:r>
    </w:p>
    <w:p w:rsidR="00DA78E4" w:rsidRPr="00F514A3" w:rsidRDefault="00DA78E4" w:rsidP="00DA78E4">
      <w:pPr>
        <w:numPr>
          <w:ilvl w:val="1"/>
          <w:numId w:val="0"/>
        </w:numPr>
        <w:tabs>
          <w:tab w:val="left" w:pos="6237"/>
        </w:tabs>
        <w:ind w:left="397" w:right="3969" w:hanging="284"/>
      </w:pPr>
      <w:r w:rsidRPr="00F514A3">
        <w:t>Максимальная продолжительность толчковой нагрузки</w:t>
      </w:r>
      <w:r w:rsidRPr="00F514A3">
        <w:tab/>
      </w:r>
      <w:r>
        <w:t>3 сек</w:t>
      </w:r>
    </w:p>
    <w:p w:rsidR="00DA78E4" w:rsidRDefault="00DA78E4" w:rsidP="007802FA">
      <w:pPr>
        <w:numPr>
          <w:ilvl w:val="1"/>
          <w:numId w:val="0"/>
        </w:numPr>
        <w:tabs>
          <w:tab w:val="left" w:pos="2552"/>
        </w:tabs>
        <w:ind w:left="397" w:right="3969" w:hanging="284"/>
      </w:pPr>
      <w:r w:rsidRPr="00F514A3">
        <w:t>Момент появления толчковой нагрузки в аварийном режиме</w:t>
      </w:r>
      <w:r w:rsidRPr="00F514A3">
        <w:tab/>
      </w:r>
      <w:r>
        <w:t xml:space="preserve">момент включения </w:t>
      </w:r>
    </w:p>
    <w:p w:rsidR="00DA78E4" w:rsidRPr="00F514A3" w:rsidRDefault="00DA78E4" w:rsidP="00DA78E4">
      <w:pPr>
        <w:numPr>
          <w:ilvl w:val="1"/>
          <w:numId w:val="0"/>
        </w:numPr>
        <w:tabs>
          <w:tab w:val="left" w:pos="6237"/>
          <w:tab w:val="left" w:pos="7938"/>
        </w:tabs>
        <w:ind w:left="397" w:right="3969" w:hanging="284"/>
      </w:pPr>
      <w:r>
        <w:t>выключателя МКП-110</w:t>
      </w:r>
    </w:p>
    <w:p w:rsidR="00DA78E4" w:rsidRPr="00F514A3" w:rsidRDefault="00DA78E4" w:rsidP="00DA78E4">
      <w:pPr>
        <w:pStyle w:val="40"/>
        <w:tabs>
          <w:tab w:val="left" w:pos="5103"/>
        </w:tabs>
        <w:spacing w:before="120"/>
        <w:ind w:left="284" w:hanging="284"/>
        <w:jc w:val="left"/>
      </w:pPr>
      <w:r w:rsidRPr="00F514A3">
        <w:t>1.4. Характеристики используемых АБ, ЗУ и схемы постоянного тока</w:t>
      </w:r>
    </w:p>
    <w:p w:rsidR="00DA78E4" w:rsidRPr="00F514A3" w:rsidRDefault="00DA78E4" w:rsidP="00DA78E4">
      <w:pPr>
        <w:numPr>
          <w:ilvl w:val="1"/>
          <w:numId w:val="0"/>
        </w:numPr>
        <w:tabs>
          <w:tab w:val="left" w:pos="6237"/>
        </w:tabs>
        <w:ind w:firstLine="60"/>
      </w:pPr>
      <w:r w:rsidRPr="00F514A3">
        <w:t>Тип и емкость АБ</w:t>
      </w:r>
      <w:r w:rsidRPr="00F514A3">
        <w:tab/>
        <w:t>"</w:t>
      </w:r>
      <w:r w:rsidRPr="00F514A3">
        <w:rPr>
          <w:lang w:val="en-US"/>
        </w:rPr>
        <w:t>VARTA</w:t>
      </w:r>
      <w:r w:rsidRPr="00F514A3">
        <w:t xml:space="preserve">" </w:t>
      </w:r>
      <w:proofErr w:type="spellStart"/>
      <w:r w:rsidRPr="00F514A3">
        <w:rPr>
          <w:lang w:val="en-US"/>
        </w:rPr>
        <w:t>Vb</w:t>
      </w:r>
      <w:proofErr w:type="spellEnd"/>
      <w:r w:rsidRPr="00F514A3">
        <w:t xml:space="preserve"> 2306.</w:t>
      </w:r>
    </w:p>
    <w:p w:rsidR="00DA78E4" w:rsidRPr="00F514A3" w:rsidRDefault="00DA78E4" w:rsidP="00DA78E4">
      <w:pPr>
        <w:numPr>
          <w:ilvl w:val="1"/>
          <w:numId w:val="0"/>
        </w:numPr>
        <w:tabs>
          <w:tab w:val="left" w:pos="6237"/>
        </w:tabs>
        <w:ind w:left="397" w:hanging="284"/>
      </w:pPr>
      <w:r w:rsidRPr="00F514A3">
        <w:t>Количество элементов в АБ, шт.</w:t>
      </w:r>
      <w:r w:rsidRPr="00F514A3">
        <w:tab/>
        <w:t>124</w:t>
      </w:r>
    </w:p>
    <w:p w:rsidR="00DA78E4" w:rsidRPr="00F514A3" w:rsidRDefault="00DA78E4" w:rsidP="00DA78E4">
      <w:pPr>
        <w:numPr>
          <w:ilvl w:val="1"/>
          <w:numId w:val="0"/>
        </w:numPr>
        <w:tabs>
          <w:tab w:val="left" w:pos="6237"/>
        </w:tabs>
        <w:ind w:left="397" w:right="3969" w:hanging="284"/>
      </w:pPr>
      <w:r w:rsidRPr="00F514A3">
        <w:rPr>
          <w:spacing w:val="-8"/>
        </w:rPr>
        <w:t>Номер элемента, от которого запитана постоянная нагрузка (цепи управления) в рабочем режиме</w:t>
      </w:r>
      <w:r w:rsidRPr="00F514A3">
        <w:rPr>
          <w:spacing w:val="-12"/>
        </w:rPr>
        <w:t xml:space="preserve"> </w:t>
      </w:r>
      <w:r w:rsidRPr="00F514A3">
        <w:rPr>
          <w:spacing w:val="-12"/>
        </w:rPr>
        <w:tab/>
        <w:t>100</w:t>
      </w:r>
    </w:p>
    <w:p w:rsidR="00DA78E4" w:rsidRPr="00D03E2E" w:rsidRDefault="00DA78E4" w:rsidP="00DA78E4">
      <w:pPr>
        <w:numPr>
          <w:ilvl w:val="1"/>
          <w:numId w:val="0"/>
        </w:numPr>
        <w:tabs>
          <w:tab w:val="left" w:pos="6237"/>
        </w:tabs>
        <w:ind w:left="397" w:right="3968" w:hanging="284"/>
      </w:pPr>
      <w:r w:rsidRPr="00F514A3">
        <w:rPr>
          <w:spacing w:val="-6"/>
        </w:rPr>
        <w:t>Номер элемента, от которого запитана толчковая нагрузка (силовые цепи) в рабочем режиме</w:t>
      </w:r>
      <w:r w:rsidRPr="00F514A3">
        <w:rPr>
          <w:spacing w:val="-12"/>
        </w:rPr>
        <w:t xml:space="preserve"> </w:t>
      </w:r>
      <w:r w:rsidRPr="00F514A3">
        <w:rPr>
          <w:spacing w:val="-12"/>
        </w:rPr>
        <w:tab/>
      </w:r>
      <w:r w:rsidRPr="00D03E2E">
        <w:t>1</w:t>
      </w:r>
      <w:r w:rsidR="00D03E2E" w:rsidRPr="00D03E2E">
        <w:t>24</w:t>
      </w:r>
    </w:p>
    <w:p w:rsidR="00DA78E4" w:rsidRPr="00F514A3" w:rsidRDefault="00DA78E4" w:rsidP="00DA78E4">
      <w:pPr>
        <w:numPr>
          <w:ilvl w:val="1"/>
          <w:numId w:val="0"/>
        </w:numPr>
        <w:tabs>
          <w:tab w:val="left" w:pos="6237"/>
          <w:tab w:val="left" w:pos="7371"/>
          <w:tab w:val="left" w:pos="8505"/>
        </w:tabs>
        <w:ind w:left="7371" w:hanging="7258"/>
      </w:pPr>
      <w:r w:rsidRPr="00D03E2E">
        <w:t xml:space="preserve">Использование элементного коммутатора </w:t>
      </w:r>
      <w:r w:rsidRPr="00D03E2E">
        <w:tab/>
        <w:t>да</w:t>
      </w:r>
    </w:p>
    <w:p w:rsidR="00DA78E4" w:rsidRPr="00F514A3" w:rsidRDefault="00DA78E4" w:rsidP="00DA78E4">
      <w:pPr>
        <w:numPr>
          <w:ilvl w:val="1"/>
          <w:numId w:val="0"/>
        </w:numPr>
        <w:tabs>
          <w:tab w:val="left" w:pos="6237"/>
        </w:tabs>
        <w:ind w:left="284" w:hanging="142"/>
      </w:pPr>
      <w:r w:rsidRPr="00F514A3">
        <w:t xml:space="preserve">Тип </w:t>
      </w:r>
      <w:proofErr w:type="spellStart"/>
      <w:r w:rsidRPr="00F514A3">
        <w:t>подзарядного</w:t>
      </w:r>
      <w:proofErr w:type="spellEnd"/>
      <w:r w:rsidRPr="00F514A3">
        <w:t xml:space="preserve"> устройства                                                 </w:t>
      </w:r>
      <w:r w:rsidRPr="00F514A3">
        <w:tab/>
        <w:t>ПНЗП-80-260-2нс-УХЛ4 "Дубна".</w:t>
      </w:r>
    </w:p>
    <w:p w:rsidR="00DA78E4" w:rsidRPr="00F514A3" w:rsidRDefault="00DA78E4" w:rsidP="00DA78E4">
      <w:pPr>
        <w:numPr>
          <w:ilvl w:val="1"/>
          <w:numId w:val="0"/>
        </w:numPr>
        <w:tabs>
          <w:tab w:val="left" w:pos="6237"/>
          <w:tab w:val="left" w:pos="7371"/>
        </w:tabs>
        <w:ind w:left="397" w:hanging="284"/>
      </w:pPr>
      <w:r w:rsidRPr="00F514A3">
        <w:t>Тип питающей сет</w:t>
      </w:r>
      <w:r>
        <w:t xml:space="preserve">и </w:t>
      </w:r>
      <w:proofErr w:type="spellStart"/>
      <w:r>
        <w:t>подзарядного</w:t>
      </w:r>
      <w:proofErr w:type="spellEnd"/>
      <w:r>
        <w:t xml:space="preserve"> устройства</w:t>
      </w:r>
      <w:r>
        <w:tab/>
        <w:t>3х</w:t>
      </w:r>
      <w:r w:rsidRPr="00F514A3">
        <w:t>380</w:t>
      </w:r>
      <w:proofErr w:type="gramStart"/>
      <w:r w:rsidRPr="00F514A3">
        <w:t xml:space="preserve"> В</w:t>
      </w:r>
      <w:proofErr w:type="gramEnd"/>
    </w:p>
    <w:p w:rsidR="00DA78E4" w:rsidRPr="00F514A3" w:rsidRDefault="00DA78E4" w:rsidP="00DA78E4">
      <w:pPr>
        <w:numPr>
          <w:ilvl w:val="1"/>
          <w:numId w:val="0"/>
        </w:numPr>
        <w:tabs>
          <w:tab w:val="left" w:pos="6237"/>
        </w:tabs>
        <w:ind w:left="284" w:hanging="142"/>
        <w:rPr>
          <w:highlight w:val="yellow"/>
        </w:rPr>
      </w:pPr>
      <w:r w:rsidRPr="00F514A3">
        <w:t>Тип зарядного устройства</w:t>
      </w:r>
      <w:r w:rsidRPr="00F514A3">
        <w:tab/>
        <w:t>ПНЗП-80-260-2нс-УХЛ4 "Дубна".</w:t>
      </w:r>
    </w:p>
    <w:p w:rsidR="00DA78E4" w:rsidRPr="00F514A3" w:rsidRDefault="00DA78E4" w:rsidP="00DA78E4">
      <w:pPr>
        <w:pStyle w:val="40"/>
        <w:tabs>
          <w:tab w:val="left" w:pos="5103"/>
        </w:tabs>
        <w:spacing w:before="120" w:after="120"/>
        <w:ind w:left="284" w:hanging="284"/>
        <w:jc w:val="left"/>
      </w:pPr>
      <w:r w:rsidRPr="00F514A3">
        <w:t xml:space="preserve">1.5. Характеристики аккумуляторного помещения и кабелей/шин </w:t>
      </w:r>
    </w:p>
    <w:p w:rsidR="00DA78E4" w:rsidRPr="00F514A3" w:rsidRDefault="00DA78E4" w:rsidP="00DA78E4">
      <w:pPr>
        <w:numPr>
          <w:ilvl w:val="1"/>
          <w:numId w:val="0"/>
        </w:numPr>
        <w:tabs>
          <w:tab w:val="left" w:pos="5103"/>
          <w:tab w:val="left" w:pos="6237"/>
        </w:tabs>
        <w:ind w:left="397" w:hanging="284"/>
      </w:pPr>
      <w:r w:rsidRPr="00F514A3">
        <w:t xml:space="preserve">Средняя температура в летний период, </w:t>
      </w:r>
      <w:r w:rsidRPr="00F514A3">
        <w:sym w:font="Symbol" w:char="F0B0"/>
      </w:r>
      <w:r w:rsidRPr="00F514A3">
        <w:t>С</w:t>
      </w:r>
      <w:r w:rsidRPr="00F514A3">
        <w:tab/>
      </w:r>
      <w:r w:rsidRPr="00F514A3">
        <w:tab/>
        <w:t>25</w:t>
      </w:r>
    </w:p>
    <w:p w:rsidR="00DA78E4" w:rsidRPr="00F514A3" w:rsidRDefault="00DA78E4" w:rsidP="00DA78E4">
      <w:pPr>
        <w:numPr>
          <w:ilvl w:val="1"/>
          <w:numId w:val="0"/>
        </w:numPr>
        <w:tabs>
          <w:tab w:val="left" w:pos="5103"/>
          <w:tab w:val="left" w:pos="6237"/>
        </w:tabs>
        <w:ind w:left="397" w:hanging="284"/>
      </w:pPr>
      <w:r w:rsidRPr="00F514A3">
        <w:t xml:space="preserve">Средняя температура в зимний период, </w:t>
      </w:r>
      <w:r w:rsidRPr="00F514A3">
        <w:sym w:font="Symbol" w:char="F0B0"/>
      </w:r>
      <w:r w:rsidRPr="00F514A3">
        <w:t>С</w:t>
      </w:r>
      <w:r w:rsidRPr="00F514A3">
        <w:tab/>
      </w:r>
      <w:r w:rsidRPr="00F514A3">
        <w:tab/>
        <w:t>15</w:t>
      </w:r>
    </w:p>
    <w:p w:rsidR="00DA78E4" w:rsidRPr="00F514A3" w:rsidRDefault="00DA78E4" w:rsidP="00DA78E4">
      <w:pPr>
        <w:numPr>
          <w:ilvl w:val="1"/>
          <w:numId w:val="0"/>
        </w:numPr>
        <w:tabs>
          <w:tab w:val="left" w:pos="5103"/>
          <w:tab w:val="left" w:pos="6237"/>
        </w:tabs>
        <w:ind w:left="397" w:hanging="284"/>
      </w:pPr>
      <w:r w:rsidRPr="00F514A3">
        <w:t xml:space="preserve">Минимальная температура в помещении, </w:t>
      </w:r>
      <w:r w:rsidRPr="00F514A3">
        <w:sym w:font="Symbol" w:char="F0B0"/>
      </w:r>
      <w:r w:rsidRPr="00F514A3">
        <w:t>С</w:t>
      </w:r>
      <w:r w:rsidRPr="00F514A3">
        <w:tab/>
      </w:r>
      <w:r w:rsidRPr="00F514A3">
        <w:tab/>
        <w:t>10</w:t>
      </w:r>
      <w:r w:rsidRPr="00F514A3">
        <w:tab/>
      </w:r>
    </w:p>
    <w:p w:rsidR="00DA78E4" w:rsidRPr="00D03E2E" w:rsidRDefault="004746A1" w:rsidP="00DA78E4">
      <w:pPr>
        <w:numPr>
          <w:ilvl w:val="1"/>
          <w:numId w:val="0"/>
        </w:numPr>
        <w:tabs>
          <w:tab w:val="left" w:pos="5103"/>
          <w:tab w:val="left" w:pos="6237"/>
        </w:tabs>
        <w:ind w:left="397" w:hanging="284"/>
      </w:pPr>
      <w:r>
        <w:t xml:space="preserve">Кабель от ЩПТ до АБ </w:t>
      </w:r>
      <w:r w:rsidRPr="00D03E2E">
        <w:t xml:space="preserve">сечение </w:t>
      </w:r>
      <w:r w:rsidR="00DA78E4" w:rsidRPr="00D03E2E">
        <w:t>1х35,</w:t>
      </w:r>
      <w:r w:rsidRPr="00D03E2E">
        <w:t xml:space="preserve"> тип ВВГ, </w:t>
      </w:r>
      <w:r w:rsidR="00DA78E4" w:rsidRPr="00D03E2E">
        <w:t xml:space="preserve"> м</w:t>
      </w:r>
      <w:r w:rsidR="00DA78E4" w:rsidRPr="00D03E2E">
        <w:tab/>
        <w:t>150*</w:t>
      </w:r>
      <w:r w:rsidR="000F6C81">
        <w:t>*</w:t>
      </w:r>
      <w:r w:rsidR="00DA78E4" w:rsidRPr="00D03E2E">
        <w:t xml:space="preserve"> </w:t>
      </w:r>
    </w:p>
    <w:p w:rsidR="00DA78E4" w:rsidRPr="00F514A3" w:rsidRDefault="00DA78E4" w:rsidP="00DA78E4">
      <w:pPr>
        <w:numPr>
          <w:ilvl w:val="1"/>
          <w:numId w:val="0"/>
        </w:numPr>
        <w:tabs>
          <w:tab w:val="left" w:pos="5103"/>
          <w:tab w:val="left" w:pos="6237"/>
        </w:tabs>
        <w:ind w:left="397" w:hanging="284"/>
      </w:pPr>
      <w:r w:rsidRPr="00D03E2E">
        <w:t>Кабель от ЩПТ до ЗУ сечени</w:t>
      </w:r>
      <w:r w:rsidR="00285136" w:rsidRPr="00D03E2E">
        <w:t>е 2х</w:t>
      </w:r>
      <w:r w:rsidRPr="00D03E2E">
        <w:t xml:space="preserve">16, </w:t>
      </w:r>
      <w:r w:rsidR="004746A1" w:rsidRPr="00D03E2E">
        <w:t>тип</w:t>
      </w:r>
      <w:r>
        <w:t xml:space="preserve"> ВВГ</w:t>
      </w:r>
      <w:r w:rsidR="004746A1">
        <w:t>нг</w:t>
      </w:r>
      <w:r>
        <w:t>, м</w:t>
      </w:r>
      <w:r>
        <w:tab/>
        <w:t>30</w:t>
      </w:r>
      <w:r w:rsidRPr="00F514A3">
        <w:t>*</w:t>
      </w:r>
      <w:r w:rsidR="000F6C81">
        <w:t>*</w:t>
      </w:r>
      <w:r w:rsidRPr="00F514A3">
        <w:t xml:space="preserve"> </w:t>
      </w:r>
    </w:p>
    <w:p w:rsidR="00DA78E4" w:rsidRPr="00F514A3" w:rsidRDefault="00DA78E4" w:rsidP="00DA78E4">
      <w:pPr>
        <w:numPr>
          <w:ilvl w:val="1"/>
          <w:numId w:val="0"/>
        </w:numPr>
        <w:tabs>
          <w:tab w:val="left" w:pos="5103"/>
          <w:tab w:val="left" w:pos="6237"/>
          <w:tab w:val="left" w:pos="7655"/>
        </w:tabs>
        <w:ind w:left="397" w:hanging="284"/>
      </w:pPr>
      <w:r w:rsidRPr="00F514A3">
        <w:t>Есть ли необходимость в новых стеллажах</w:t>
      </w:r>
      <w:r w:rsidRPr="00F514A3">
        <w:tab/>
      </w:r>
      <w:r w:rsidRPr="00F514A3">
        <w:tab/>
        <w:t>да</w:t>
      </w:r>
    </w:p>
    <w:p w:rsidR="00DA78E4" w:rsidRPr="00F514A3" w:rsidRDefault="00DA78E4" w:rsidP="00DA78E4">
      <w:pPr>
        <w:pStyle w:val="40"/>
        <w:tabs>
          <w:tab w:val="left" w:pos="5103"/>
        </w:tabs>
        <w:spacing w:before="120" w:after="120"/>
        <w:ind w:left="284" w:hanging="284"/>
        <w:jc w:val="left"/>
      </w:pPr>
      <w:r w:rsidRPr="00F514A3">
        <w:t xml:space="preserve">Примечания: </w:t>
      </w:r>
    </w:p>
    <w:p w:rsidR="00DA78E4" w:rsidRPr="00F514A3" w:rsidRDefault="00DA78E4" w:rsidP="00BC49FB">
      <w:pPr>
        <w:numPr>
          <w:ilvl w:val="1"/>
          <w:numId w:val="0"/>
        </w:numPr>
        <w:tabs>
          <w:tab w:val="left" w:pos="5103"/>
          <w:tab w:val="left" w:pos="6237"/>
        </w:tabs>
      </w:pPr>
      <w:r w:rsidRPr="00F514A3">
        <w:t>При выборе АБ учесть исключение элементного коммутатора из схемы щита постоянного тока.</w:t>
      </w:r>
    </w:p>
    <w:p w:rsidR="00DA78E4" w:rsidRPr="00F514A3" w:rsidRDefault="00DA78E4" w:rsidP="00BC49FB">
      <w:pPr>
        <w:numPr>
          <w:ilvl w:val="1"/>
          <w:numId w:val="0"/>
        </w:numPr>
        <w:tabs>
          <w:tab w:val="left" w:pos="5103"/>
          <w:tab w:val="left" w:pos="6237"/>
        </w:tabs>
      </w:pPr>
      <w:r w:rsidRPr="00F514A3">
        <w:t xml:space="preserve">При выборе типа АБ предпочтение отдается батареям типа </w:t>
      </w:r>
      <w:proofErr w:type="spellStart"/>
      <w:r w:rsidRPr="00F514A3">
        <w:rPr>
          <w:lang w:val="en-US"/>
        </w:rPr>
        <w:t>GroE</w:t>
      </w:r>
      <w:proofErr w:type="spellEnd"/>
      <w:r w:rsidRPr="00F514A3">
        <w:t xml:space="preserve"> (элементы 2В).</w:t>
      </w:r>
    </w:p>
    <w:p w:rsidR="00DA78E4" w:rsidRPr="00F514A3" w:rsidRDefault="00DA78E4" w:rsidP="00BC49FB">
      <w:pPr>
        <w:numPr>
          <w:ilvl w:val="1"/>
          <w:numId w:val="0"/>
        </w:numPr>
        <w:tabs>
          <w:tab w:val="left" w:pos="5103"/>
          <w:tab w:val="left" w:pos="6237"/>
        </w:tabs>
      </w:pPr>
      <w:r w:rsidRPr="00F514A3">
        <w:lastRenderedPageBreak/>
        <w:t>При выборе емкости батареи учесть снижение емкости к концу срока службы до 80% С10.</w:t>
      </w:r>
    </w:p>
    <w:p w:rsidR="00DA78E4" w:rsidRDefault="00DA78E4" w:rsidP="00BC49FB">
      <w:pPr>
        <w:numPr>
          <w:ilvl w:val="1"/>
          <w:numId w:val="0"/>
        </w:numPr>
        <w:tabs>
          <w:tab w:val="left" w:pos="5103"/>
          <w:tab w:val="left" w:pos="6237"/>
        </w:tabs>
      </w:pPr>
      <w:r w:rsidRPr="00F514A3">
        <w:t>Зарядные устройства не меняются.</w:t>
      </w:r>
    </w:p>
    <w:p w:rsidR="000F6C81" w:rsidRPr="000D0EB7" w:rsidRDefault="000F6C81" w:rsidP="00BC49FB">
      <w:pPr>
        <w:numPr>
          <w:ilvl w:val="1"/>
          <w:numId w:val="0"/>
        </w:numPr>
        <w:tabs>
          <w:tab w:val="left" w:pos="5103"/>
          <w:tab w:val="left" w:pos="6237"/>
        </w:tabs>
      </w:pPr>
      <w:r w:rsidRPr="000F6C81">
        <w:t xml:space="preserve">Элементы аккумуляторной батареи оснастить </w:t>
      </w:r>
      <w:proofErr w:type="spellStart"/>
      <w:r w:rsidRPr="000F6C81">
        <w:t>рекомбинаторами</w:t>
      </w:r>
      <w:proofErr w:type="spellEnd"/>
      <w:r w:rsidRPr="000F6C81">
        <w:t>.</w:t>
      </w:r>
    </w:p>
    <w:p w:rsidR="00DA78E4" w:rsidRPr="00F514A3" w:rsidRDefault="00DA78E4" w:rsidP="00BC49FB">
      <w:pPr>
        <w:numPr>
          <w:ilvl w:val="1"/>
          <w:numId w:val="0"/>
        </w:numPr>
        <w:tabs>
          <w:tab w:val="left" w:pos="5103"/>
          <w:tab w:val="left" w:pos="6237"/>
        </w:tabs>
      </w:pPr>
      <w:r w:rsidRPr="00F514A3">
        <w:t xml:space="preserve">* установить при </w:t>
      </w:r>
      <w:proofErr w:type="spellStart"/>
      <w:r w:rsidRPr="00F514A3">
        <w:t>предпроектном</w:t>
      </w:r>
      <w:proofErr w:type="spellEnd"/>
      <w:r w:rsidRPr="00F514A3">
        <w:t xml:space="preserve"> обследовании.</w:t>
      </w:r>
      <w:bookmarkStart w:id="4" w:name="_GoBack"/>
      <w:bookmarkEnd w:id="4"/>
    </w:p>
    <w:sectPr w:rsidR="00DA78E4" w:rsidRPr="00F514A3" w:rsidSect="00A93BB4">
      <w:headerReference w:type="default" r:id="rId9"/>
      <w:pgSz w:w="11906" w:h="16838"/>
      <w:pgMar w:top="284" w:right="849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4E3" w:rsidRDefault="00D364E3" w:rsidP="00D30AF0">
      <w:r>
        <w:separator/>
      </w:r>
    </w:p>
  </w:endnote>
  <w:endnote w:type="continuationSeparator" w:id="0">
    <w:p w:rsidR="00D364E3" w:rsidRDefault="00D364E3" w:rsidP="00D30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4E3" w:rsidRDefault="00D364E3" w:rsidP="00D30AF0">
      <w:r>
        <w:separator/>
      </w:r>
    </w:p>
  </w:footnote>
  <w:footnote w:type="continuationSeparator" w:id="0">
    <w:p w:rsidR="00D364E3" w:rsidRDefault="00D364E3" w:rsidP="00D30A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36F" w:rsidRDefault="000D236F" w:rsidP="00CC048C">
    <w:pPr>
      <w:pStyle w:val="ab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14928"/>
    <w:multiLevelType w:val="multilevel"/>
    <w:tmpl w:val="B030D1E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0707DC"/>
    <w:multiLevelType w:val="hybridMultilevel"/>
    <w:tmpl w:val="86CCD63E"/>
    <w:lvl w:ilvl="0" w:tplc="0419000F">
      <w:start w:val="1"/>
      <w:numFmt w:val="decimal"/>
      <w:lvlText w:val="%1."/>
      <w:lvlJc w:val="left"/>
      <w:pPr>
        <w:ind w:left="4471" w:hanging="360"/>
      </w:pPr>
    </w:lvl>
    <w:lvl w:ilvl="1" w:tplc="04190019">
      <w:start w:val="1"/>
      <w:numFmt w:val="lowerLetter"/>
      <w:lvlText w:val="%2."/>
      <w:lvlJc w:val="left"/>
      <w:pPr>
        <w:ind w:left="5191" w:hanging="360"/>
      </w:pPr>
    </w:lvl>
    <w:lvl w:ilvl="2" w:tplc="0419001B" w:tentative="1">
      <w:start w:val="1"/>
      <w:numFmt w:val="lowerRoman"/>
      <w:lvlText w:val="%3."/>
      <w:lvlJc w:val="right"/>
      <w:pPr>
        <w:ind w:left="5911" w:hanging="180"/>
      </w:pPr>
    </w:lvl>
    <w:lvl w:ilvl="3" w:tplc="0419000F" w:tentative="1">
      <w:start w:val="1"/>
      <w:numFmt w:val="decimal"/>
      <w:lvlText w:val="%4."/>
      <w:lvlJc w:val="left"/>
      <w:pPr>
        <w:ind w:left="6631" w:hanging="360"/>
      </w:pPr>
    </w:lvl>
    <w:lvl w:ilvl="4" w:tplc="04190019" w:tentative="1">
      <w:start w:val="1"/>
      <w:numFmt w:val="lowerLetter"/>
      <w:lvlText w:val="%5."/>
      <w:lvlJc w:val="left"/>
      <w:pPr>
        <w:ind w:left="7351" w:hanging="360"/>
      </w:pPr>
    </w:lvl>
    <w:lvl w:ilvl="5" w:tplc="0419001B" w:tentative="1">
      <w:start w:val="1"/>
      <w:numFmt w:val="lowerRoman"/>
      <w:lvlText w:val="%6."/>
      <w:lvlJc w:val="right"/>
      <w:pPr>
        <w:ind w:left="8071" w:hanging="180"/>
      </w:pPr>
    </w:lvl>
    <w:lvl w:ilvl="6" w:tplc="0419000F" w:tentative="1">
      <w:start w:val="1"/>
      <w:numFmt w:val="decimal"/>
      <w:lvlText w:val="%7."/>
      <w:lvlJc w:val="left"/>
      <w:pPr>
        <w:ind w:left="8791" w:hanging="360"/>
      </w:pPr>
    </w:lvl>
    <w:lvl w:ilvl="7" w:tplc="04190019" w:tentative="1">
      <w:start w:val="1"/>
      <w:numFmt w:val="lowerLetter"/>
      <w:lvlText w:val="%8."/>
      <w:lvlJc w:val="left"/>
      <w:pPr>
        <w:ind w:left="9511" w:hanging="360"/>
      </w:pPr>
    </w:lvl>
    <w:lvl w:ilvl="8" w:tplc="0419001B" w:tentative="1">
      <w:start w:val="1"/>
      <w:numFmt w:val="lowerRoman"/>
      <w:lvlText w:val="%9."/>
      <w:lvlJc w:val="right"/>
      <w:pPr>
        <w:ind w:left="10231" w:hanging="180"/>
      </w:pPr>
    </w:lvl>
  </w:abstractNum>
  <w:abstractNum w:abstractNumId="5">
    <w:nsid w:val="25D50F6C"/>
    <w:multiLevelType w:val="hybridMultilevel"/>
    <w:tmpl w:val="F670AA30"/>
    <w:lvl w:ilvl="0" w:tplc="2AFA01E4">
      <w:start w:val="1"/>
      <w:numFmt w:val="bullet"/>
      <w:pStyle w:val="a"/>
      <w:lvlText w:val=""/>
      <w:lvlJc w:val="left"/>
      <w:pPr>
        <w:tabs>
          <w:tab w:val="num" w:pos="2438"/>
        </w:tabs>
        <w:ind w:left="1134" w:firstLine="851"/>
      </w:pPr>
      <w:rPr>
        <w:rFonts w:ascii="Arial" w:hAnsi="Arial" w:hint="default"/>
        <w:b w:val="0"/>
        <w:i w:val="0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2" w:tplc="67D4AB48">
      <w:numFmt w:val="bullet"/>
      <w:lvlText w:val="-"/>
      <w:lvlJc w:val="left"/>
      <w:pPr>
        <w:tabs>
          <w:tab w:val="num" w:pos="3011"/>
        </w:tabs>
        <w:ind w:left="3011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EB478A6"/>
    <w:multiLevelType w:val="hybridMultilevel"/>
    <w:tmpl w:val="79B0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B130E52"/>
    <w:multiLevelType w:val="multilevel"/>
    <w:tmpl w:val="59325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>
    <w:nsid w:val="3DC50066"/>
    <w:multiLevelType w:val="multilevel"/>
    <w:tmpl w:val="3006D4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41341BA4"/>
    <w:multiLevelType w:val="multilevel"/>
    <w:tmpl w:val="20A26D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45F217C4"/>
    <w:multiLevelType w:val="hybridMultilevel"/>
    <w:tmpl w:val="6410135A"/>
    <w:lvl w:ilvl="0" w:tplc="8E828832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4B216869"/>
    <w:multiLevelType w:val="multilevel"/>
    <w:tmpl w:val="A2DC7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847"/>
        </w:tabs>
        <w:ind w:left="2847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4CE537E5"/>
    <w:multiLevelType w:val="hybridMultilevel"/>
    <w:tmpl w:val="27AE9F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DAA3C86"/>
    <w:multiLevelType w:val="hybridMultilevel"/>
    <w:tmpl w:val="A0A8E6AC"/>
    <w:lvl w:ilvl="0" w:tplc="6FC084CE">
      <w:start w:val="1"/>
      <w:numFmt w:val="decimal"/>
      <w:lvlText w:val="%1."/>
      <w:lvlJc w:val="left"/>
      <w:pPr>
        <w:tabs>
          <w:tab w:val="num" w:pos="2374"/>
        </w:tabs>
        <w:ind w:left="237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5CE91330"/>
    <w:multiLevelType w:val="multilevel"/>
    <w:tmpl w:val="790E7F6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8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5873B5D"/>
    <w:multiLevelType w:val="hybridMultilevel"/>
    <w:tmpl w:val="3A7C01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7"/>
  </w:num>
  <w:num w:numId="4">
    <w:abstractNumId w:val="1"/>
  </w:num>
  <w:num w:numId="5">
    <w:abstractNumId w:val="21"/>
  </w:num>
  <w:num w:numId="6">
    <w:abstractNumId w:val="4"/>
  </w:num>
  <w:num w:numId="7">
    <w:abstractNumId w:val="16"/>
  </w:num>
  <w:num w:numId="8">
    <w:abstractNumId w:val="8"/>
  </w:num>
  <w:num w:numId="9">
    <w:abstractNumId w:val="5"/>
  </w:num>
  <w:num w:numId="10">
    <w:abstractNumId w:val="13"/>
  </w:num>
  <w:num w:numId="11">
    <w:abstractNumId w:val="0"/>
  </w:num>
  <w:num w:numId="12">
    <w:abstractNumId w:val="19"/>
  </w:num>
  <w:num w:numId="13">
    <w:abstractNumId w:val="15"/>
  </w:num>
  <w:num w:numId="14">
    <w:abstractNumId w:val="1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</w:num>
  <w:num w:numId="16">
    <w:abstractNumId w:val="6"/>
  </w:num>
  <w:num w:numId="17">
    <w:abstractNumId w:val="14"/>
  </w:num>
  <w:num w:numId="18">
    <w:abstractNumId w:val="2"/>
  </w:num>
  <w:num w:numId="19">
    <w:abstractNumId w:val="20"/>
  </w:num>
  <w:num w:numId="20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7E1"/>
    <w:rsid w:val="00000615"/>
    <w:rsid w:val="00010762"/>
    <w:rsid w:val="00020925"/>
    <w:rsid w:val="0002154E"/>
    <w:rsid w:val="00053295"/>
    <w:rsid w:val="00060E0A"/>
    <w:rsid w:val="0006234B"/>
    <w:rsid w:val="00062B1E"/>
    <w:rsid w:val="00064118"/>
    <w:rsid w:val="0007089F"/>
    <w:rsid w:val="00074764"/>
    <w:rsid w:val="00076B07"/>
    <w:rsid w:val="0008138B"/>
    <w:rsid w:val="00084B5F"/>
    <w:rsid w:val="00085242"/>
    <w:rsid w:val="000865A1"/>
    <w:rsid w:val="000A3B5A"/>
    <w:rsid w:val="000B05F2"/>
    <w:rsid w:val="000B2E05"/>
    <w:rsid w:val="000B747B"/>
    <w:rsid w:val="000D0EB7"/>
    <w:rsid w:val="000D236F"/>
    <w:rsid w:val="000E1B11"/>
    <w:rsid w:val="000E4DD3"/>
    <w:rsid w:val="000E6213"/>
    <w:rsid w:val="000F6C81"/>
    <w:rsid w:val="000F7302"/>
    <w:rsid w:val="00103520"/>
    <w:rsid w:val="00120593"/>
    <w:rsid w:val="00121C1F"/>
    <w:rsid w:val="00123B63"/>
    <w:rsid w:val="00124B3F"/>
    <w:rsid w:val="0012704D"/>
    <w:rsid w:val="00135539"/>
    <w:rsid w:val="00157270"/>
    <w:rsid w:val="00157699"/>
    <w:rsid w:val="00162C7A"/>
    <w:rsid w:val="0017758E"/>
    <w:rsid w:val="00186A55"/>
    <w:rsid w:val="00195AAB"/>
    <w:rsid w:val="00197AB8"/>
    <w:rsid w:val="001B058C"/>
    <w:rsid w:val="001C36D5"/>
    <w:rsid w:val="001D238F"/>
    <w:rsid w:val="001D3597"/>
    <w:rsid w:val="001D55E4"/>
    <w:rsid w:val="001D5991"/>
    <w:rsid w:val="001E16FA"/>
    <w:rsid w:val="001F2888"/>
    <w:rsid w:val="002006AC"/>
    <w:rsid w:val="00223223"/>
    <w:rsid w:val="002274EF"/>
    <w:rsid w:val="00233EC2"/>
    <w:rsid w:val="00234EED"/>
    <w:rsid w:val="0024258C"/>
    <w:rsid w:val="00255DAF"/>
    <w:rsid w:val="00275985"/>
    <w:rsid w:val="00275A8E"/>
    <w:rsid w:val="00285136"/>
    <w:rsid w:val="00286A7E"/>
    <w:rsid w:val="0028749D"/>
    <w:rsid w:val="00295476"/>
    <w:rsid w:val="002A57EE"/>
    <w:rsid w:val="002D13A0"/>
    <w:rsid w:val="002D4917"/>
    <w:rsid w:val="002D50F1"/>
    <w:rsid w:val="002F1288"/>
    <w:rsid w:val="002F33BA"/>
    <w:rsid w:val="002F3DB8"/>
    <w:rsid w:val="002F46A1"/>
    <w:rsid w:val="002F7C70"/>
    <w:rsid w:val="003002BB"/>
    <w:rsid w:val="00312400"/>
    <w:rsid w:val="003173F7"/>
    <w:rsid w:val="003209B4"/>
    <w:rsid w:val="003221F7"/>
    <w:rsid w:val="00336662"/>
    <w:rsid w:val="003544DD"/>
    <w:rsid w:val="003757FD"/>
    <w:rsid w:val="00384844"/>
    <w:rsid w:val="003966F5"/>
    <w:rsid w:val="003978F0"/>
    <w:rsid w:val="003A0F39"/>
    <w:rsid w:val="003A22FD"/>
    <w:rsid w:val="003B3E41"/>
    <w:rsid w:val="003C1896"/>
    <w:rsid w:val="003C5313"/>
    <w:rsid w:val="003C5C14"/>
    <w:rsid w:val="003D52E2"/>
    <w:rsid w:val="003D617E"/>
    <w:rsid w:val="003F361B"/>
    <w:rsid w:val="00411BE3"/>
    <w:rsid w:val="004225DE"/>
    <w:rsid w:val="0042650D"/>
    <w:rsid w:val="00430AB0"/>
    <w:rsid w:val="00433CFC"/>
    <w:rsid w:val="004377E1"/>
    <w:rsid w:val="00443F35"/>
    <w:rsid w:val="00453BB8"/>
    <w:rsid w:val="004547E6"/>
    <w:rsid w:val="0046008F"/>
    <w:rsid w:val="004647DA"/>
    <w:rsid w:val="004746A1"/>
    <w:rsid w:val="00481BD5"/>
    <w:rsid w:val="004934C4"/>
    <w:rsid w:val="004969B9"/>
    <w:rsid w:val="004A33BB"/>
    <w:rsid w:val="004B16BC"/>
    <w:rsid w:val="004B270C"/>
    <w:rsid w:val="004B60B5"/>
    <w:rsid w:val="004D0135"/>
    <w:rsid w:val="004D61F2"/>
    <w:rsid w:val="00510586"/>
    <w:rsid w:val="00526E38"/>
    <w:rsid w:val="00533790"/>
    <w:rsid w:val="00542449"/>
    <w:rsid w:val="00557373"/>
    <w:rsid w:val="00582174"/>
    <w:rsid w:val="005A6958"/>
    <w:rsid w:val="005B49A1"/>
    <w:rsid w:val="005C6AA7"/>
    <w:rsid w:val="005D4EB7"/>
    <w:rsid w:val="005D7B1F"/>
    <w:rsid w:val="005E2D30"/>
    <w:rsid w:val="00601B52"/>
    <w:rsid w:val="00615345"/>
    <w:rsid w:val="00622A07"/>
    <w:rsid w:val="00636045"/>
    <w:rsid w:val="006755A1"/>
    <w:rsid w:val="00676763"/>
    <w:rsid w:val="00687790"/>
    <w:rsid w:val="006A0D5A"/>
    <w:rsid w:val="006A6FC8"/>
    <w:rsid w:val="006A7742"/>
    <w:rsid w:val="006B1297"/>
    <w:rsid w:val="006C26C1"/>
    <w:rsid w:val="006C52E9"/>
    <w:rsid w:val="006D1A76"/>
    <w:rsid w:val="006E04D4"/>
    <w:rsid w:val="006F0783"/>
    <w:rsid w:val="006F3008"/>
    <w:rsid w:val="00700F43"/>
    <w:rsid w:val="00707073"/>
    <w:rsid w:val="007229A1"/>
    <w:rsid w:val="007459D2"/>
    <w:rsid w:val="00750220"/>
    <w:rsid w:val="00764461"/>
    <w:rsid w:val="00766BBF"/>
    <w:rsid w:val="007802FA"/>
    <w:rsid w:val="0078505E"/>
    <w:rsid w:val="007902BC"/>
    <w:rsid w:val="007B16BD"/>
    <w:rsid w:val="007B45C4"/>
    <w:rsid w:val="007B67AE"/>
    <w:rsid w:val="007B68D7"/>
    <w:rsid w:val="007D06AE"/>
    <w:rsid w:val="007D39F3"/>
    <w:rsid w:val="007F44C2"/>
    <w:rsid w:val="00822FCB"/>
    <w:rsid w:val="00832341"/>
    <w:rsid w:val="0083596B"/>
    <w:rsid w:val="008404AB"/>
    <w:rsid w:val="008410D8"/>
    <w:rsid w:val="0084679E"/>
    <w:rsid w:val="00851328"/>
    <w:rsid w:val="008810EF"/>
    <w:rsid w:val="00881B33"/>
    <w:rsid w:val="00886C01"/>
    <w:rsid w:val="00891F88"/>
    <w:rsid w:val="008975BD"/>
    <w:rsid w:val="00897EEB"/>
    <w:rsid w:val="008A2066"/>
    <w:rsid w:val="008B0AD9"/>
    <w:rsid w:val="008B2646"/>
    <w:rsid w:val="008B2844"/>
    <w:rsid w:val="008D4AD5"/>
    <w:rsid w:val="008D799D"/>
    <w:rsid w:val="008D7B32"/>
    <w:rsid w:val="008E1A12"/>
    <w:rsid w:val="008E2EBB"/>
    <w:rsid w:val="0090003B"/>
    <w:rsid w:val="00906BF1"/>
    <w:rsid w:val="00910CAF"/>
    <w:rsid w:val="0092531C"/>
    <w:rsid w:val="00926E55"/>
    <w:rsid w:val="0094092D"/>
    <w:rsid w:val="00966787"/>
    <w:rsid w:val="00972364"/>
    <w:rsid w:val="009838B3"/>
    <w:rsid w:val="009939F3"/>
    <w:rsid w:val="00997FB2"/>
    <w:rsid w:val="009A4000"/>
    <w:rsid w:val="009B022B"/>
    <w:rsid w:val="009B493A"/>
    <w:rsid w:val="009B4B1D"/>
    <w:rsid w:val="009C3ED1"/>
    <w:rsid w:val="009D430B"/>
    <w:rsid w:val="009D64B5"/>
    <w:rsid w:val="00A05207"/>
    <w:rsid w:val="00A127C5"/>
    <w:rsid w:val="00A27579"/>
    <w:rsid w:val="00A31D89"/>
    <w:rsid w:val="00A35FD0"/>
    <w:rsid w:val="00A46F33"/>
    <w:rsid w:val="00A51FD0"/>
    <w:rsid w:val="00A90743"/>
    <w:rsid w:val="00A93BB4"/>
    <w:rsid w:val="00AB2C55"/>
    <w:rsid w:val="00AB3742"/>
    <w:rsid w:val="00AB73BB"/>
    <w:rsid w:val="00AC1F85"/>
    <w:rsid w:val="00AD314B"/>
    <w:rsid w:val="00AD59FF"/>
    <w:rsid w:val="00AD62AE"/>
    <w:rsid w:val="00AF1BA3"/>
    <w:rsid w:val="00AF42C2"/>
    <w:rsid w:val="00AF5763"/>
    <w:rsid w:val="00AF5878"/>
    <w:rsid w:val="00B12FCF"/>
    <w:rsid w:val="00B13819"/>
    <w:rsid w:val="00B16501"/>
    <w:rsid w:val="00B42F97"/>
    <w:rsid w:val="00B43E4F"/>
    <w:rsid w:val="00B451F8"/>
    <w:rsid w:val="00B53A99"/>
    <w:rsid w:val="00B76FF0"/>
    <w:rsid w:val="00B850E6"/>
    <w:rsid w:val="00B90302"/>
    <w:rsid w:val="00B95FFA"/>
    <w:rsid w:val="00BB5F80"/>
    <w:rsid w:val="00BC2F2E"/>
    <w:rsid w:val="00BC49FB"/>
    <w:rsid w:val="00BD4D05"/>
    <w:rsid w:val="00BE1450"/>
    <w:rsid w:val="00C053FE"/>
    <w:rsid w:val="00C07FC1"/>
    <w:rsid w:val="00C13C63"/>
    <w:rsid w:val="00C2159D"/>
    <w:rsid w:val="00C31B0E"/>
    <w:rsid w:val="00C369A6"/>
    <w:rsid w:val="00C460FF"/>
    <w:rsid w:val="00C6621E"/>
    <w:rsid w:val="00C76218"/>
    <w:rsid w:val="00C76DFF"/>
    <w:rsid w:val="00C80E88"/>
    <w:rsid w:val="00CB112A"/>
    <w:rsid w:val="00CC048C"/>
    <w:rsid w:val="00CC266A"/>
    <w:rsid w:val="00CC2E5D"/>
    <w:rsid w:val="00CC537B"/>
    <w:rsid w:val="00CD33FD"/>
    <w:rsid w:val="00CD51B1"/>
    <w:rsid w:val="00CE2EA9"/>
    <w:rsid w:val="00CF5CFE"/>
    <w:rsid w:val="00D02808"/>
    <w:rsid w:val="00D03E2E"/>
    <w:rsid w:val="00D053F9"/>
    <w:rsid w:val="00D14316"/>
    <w:rsid w:val="00D23343"/>
    <w:rsid w:val="00D23B3F"/>
    <w:rsid w:val="00D304B0"/>
    <w:rsid w:val="00D30AF0"/>
    <w:rsid w:val="00D364E3"/>
    <w:rsid w:val="00D3737F"/>
    <w:rsid w:val="00D412FE"/>
    <w:rsid w:val="00D466AF"/>
    <w:rsid w:val="00D46CB1"/>
    <w:rsid w:val="00D51552"/>
    <w:rsid w:val="00D52C49"/>
    <w:rsid w:val="00D54469"/>
    <w:rsid w:val="00D5497A"/>
    <w:rsid w:val="00D559CD"/>
    <w:rsid w:val="00D56C4D"/>
    <w:rsid w:val="00D70B4B"/>
    <w:rsid w:val="00D74BF7"/>
    <w:rsid w:val="00D84BC4"/>
    <w:rsid w:val="00D92598"/>
    <w:rsid w:val="00DA0F2D"/>
    <w:rsid w:val="00DA0FEF"/>
    <w:rsid w:val="00DA78E4"/>
    <w:rsid w:val="00DD663C"/>
    <w:rsid w:val="00DE2C35"/>
    <w:rsid w:val="00DE3FEE"/>
    <w:rsid w:val="00E10F2D"/>
    <w:rsid w:val="00E13E0F"/>
    <w:rsid w:val="00E21602"/>
    <w:rsid w:val="00E3344F"/>
    <w:rsid w:val="00E34F01"/>
    <w:rsid w:val="00E44471"/>
    <w:rsid w:val="00E66371"/>
    <w:rsid w:val="00EA0108"/>
    <w:rsid w:val="00EA2B74"/>
    <w:rsid w:val="00EA5CC7"/>
    <w:rsid w:val="00EB389B"/>
    <w:rsid w:val="00EC2866"/>
    <w:rsid w:val="00EC4941"/>
    <w:rsid w:val="00ED0192"/>
    <w:rsid w:val="00EE1EE7"/>
    <w:rsid w:val="00EE3899"/>
    <w:rsid w:val="00EE47BB"/>
    <w:rsid w:val="00EF41E6"/>
    <w:rsid w:val="00F062DE"/>
    <w:rsid w:val="00F0778B"/>
    <w:rsid w:val="00F27AE8"/>
    <w:rsid w:val="00F440A2"/>
    <w:rsid w:val="00F45ABF"/>
    <w:rsid w:val="00F55F5B"/>
    <w:rsid w:val="00F73E60"/>
    <w:rsid w:val="00F74261"/>
    <w:rsid w:val="00F87DBD"/>
    <w:rsid w:val="00F93538"/>
    <w:rsid w:val="00F9624C"/>
    <w:rsid w:val="00FA3473"/>
    <w:rsid w:val="00FA35E1"/>
    <w:rsid w:val="00FA5CFC"/>
    <w:rsid w:val="00FB1031"/>
    <w:rsid w:val="00FB32FC"/>
    <w:rsid w:val="00FB5D0E"/>
    <w:rsid w:val="00FC7ECB"/>
    <w:rsid w:val="00FD4744"/>
    <w:rsid w:val="00FE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20925"/>
    <w:pPr>
      <w:ind w:left="1440" w:hanging="1440"/>
      <w:jc w:val="both"/>
    </w:pPr>
    <w:rPr>
      <w:sz w:val="24"/>
      <w:szCs w:val="24"/>
    </w:rPr>
  </w:style>
  <w:style w:type="paragraph" w:styleId="1">
    <w:name w:val="heading 1"/>
    <w:basedOn w:val="a0"/>
    <w:next w:val="a0"/>
    <w:qFormat/>
    <w:rsid w:val="0002092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0">
    <w:name w:val="heading 2"/>
    <w:aliases w:val="Заголовок 2 Знак"/>
    <w:basedOn w:val="a0"/>
    <w:next w:val="a0"/>
    <w:qFormat/>
    <w:rsid w:val="0002092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qFormat/>
    <w:rsid w:val="0002092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qFormat/>
    <w:rsid w:val="00020925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020925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020925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020925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020925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020925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2"/>
    <w:basedOn w:val="a0"/>
    <w:rsid w:val="00020925"/>
    <w:rPr>
      <w:rFonts w:ascii="Arial" w:hAnsi="Arial"/>
      <w:szCs w:val="20"/>
    </w:rPr>
  </w:style>
  <w:style w:type="paragraph" w:styleId="a4">
    <w:name w:val="Title"/>
    <w:basedOn w:val="a0"/>
    <w:qFormat/>
    <w:rsid w:val="00020925"/>
    <w:pPr>
      <w:jc w:val="center"/>
    </w:pPr>
    <w:rPr>
      <w:b/>
      <w:szCs w:val="20"/>
    </w:rPr>
  </w:style>
  <w:style w:type="paragraph" w:styleId="a5">
    <w:name w:val="Body Text"/>
    <w:basedOn w:val="a0"/>
    <w:rsid w:val="00020925"/>
    <w:pPr>
      <w:spacing w:after="120"/>
    </w:pPr>
  </w:style>
  <w:style w:type="paragraph" w:styleId="a6">
    <w:name w:val="Body Text Indent"/>
    <w:basedOn w:val="a0"/>
    <w:rsid w:val="00020925"/>
    <w:pPr>
      <w:ind w:left="720"/>
    </w:pPr>
    <w:rPr>
      <w:szCs w:val="20"/>
    </w:rPr>
  </w:style>
  <w:style w:type="paragraph" w:styleId="a7">
    <w:name w:val="List"/>
    <w:basedOn w:val="a0"/>
    <w:rsid w:val="00020925"/>
    <w:pPr>
      <w:ind w:left="283" w:hanging="283"/>
    </w:pPr>
    <w:rPr>
      <w:sz w:val="20"/>
      <w:szCs w:val="20"/>
    </w:rPr>
  </w:style>
  <w:style w:type="paragraph" w:styleId="a8">
    <w:name w:val="footer"/>
    <w:basedOn w:val="a0"/>
    <w:link w:val="a9"/>
    <w:uiPriority w:val="99"/>
    <w:rsid w:val="0002092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1"/>
    <w:rsid w:val="00020925"/>
  </w:style>
  <w:style w:type="paragraph" w:styleId="31">
    <w:name w:val="Body Text Indent 3"/>
    <w:basedOn w:val="a0"/>
    <w:rsid w:val="00020925"/>
    <w:pPr>
      <w:ind w:left="284"/>
    </w:pPr>
    <w:rPr>
      <w:szCs w:val="20"/>
    </w:rPr>
  </w:style>
  <w:style w:type="paragraph" w:styleId="32">
    <w:name w:val="Body Text 3"/>
    <w:basedOn w:val="a0"/>
    <w:rsid w:val="00020925"/>
    <w:pPr>
      <w:ind w:right="186"/>
    </w:pPr>
    <w:rPr>
      <w:szCs w:val="20"/>
    </w:rPr>
  </w:style>
  <w:style w:type="paragraph" w:styleId="ab">
    <w:name w:val="header"/>
    <w:basedOn w:val="a0"/>
    <w:link w:val="ac"/>
    <w:uiPriority w:val="99"/>
    <w:rsid w:val="0002092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0"/>
    <w:rsid w:val="00020925"/>
    <w:pPr>
      <w:tabs>
        <w:tab w:val="num" w:pos="1134"/>
      </w:tabs>
      <w:spacing w:line="360" w:lineRule="auto"/>
      <w:ind w:left="1134" w:hanging="1134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02092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rsid w:val="00020925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link w:val="24"/>
    <w:rsid w:val="00020925"/>
    <w:pPr>
      <w:ind w:left="360"/>
      <w:jc w:val="center"/>
    </w:pPr>
    <w:rPr>
      <w:b/>
    </w:rPr>
  </w:style>
  <w:style w:type="paragraph" w:customStyle="1" w:styleId="af">
    <w:name w:val="Пункт Знак"/>
    <w:basedOn w:val="a0"/>
    <w:rsid w:val="00020925"/>
    <w:pPr>
      <w:tabs>
        <w:tab w:val="left" w:pos="851"/>
        <w:tab w:val="left" w:pos="1134"/>
        <w:tab w:val="num" w:pos="2007"/>
      </w:tabs>
      <w:spacing w:line="360" w:lineRule="auto"/>
      <w:ind w:left="2007" w:hanging="360"/>
    </w:pPr>
    <w:rPr>
      <w:snapToGrid w:val="0"/>
      <w:sz w:val="28"/>
      <w:szCs w:val="20"/>
    </w:rPr>
  </w:style>
  <w:style w:type="paragraph" w:customStyle="1" w:styleId="af0">
    <w:name w:val="Подподподпункт"/>
    <w:basedOn w:val="a0"/>
    <w:rsid w:val="00020925"/>
    <w:pPr>
      <w:tabs>
        <w:tab w:val="left" w:pos="1134"/>
        <w:tab w:val="left" w:pos="1701"/>
        <w:tab w:val="num" w:pos="3560"/>
      </w:tabs>
      <w:spacing w:line="360" w:lineRule="auto"/>
      <w:ind w:left="3560" w:hanging="1008"/>
    </w:pPr>
    <w:rPr>
      <w:snapToGrid w:val="0"/>
      <w:sz w:val="28"/>
      <w:szCs w:val="20"/>
    </w:rPr>
  </w:style>
  <w:style w:type="paragraph" w:customStyle="1" w:styleId="10">
    <w:name w:val="Пункт1"/>
    <w:basedOn w:val="a0"/>
    <w:rsid w:val="00020925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7B67AE"/>
    <w:pPr>
      <w:widowControl w:val="0"/>
      <w:spacing w:before="20"/>
      <w:ind w:left="1440" w:hanging="1440"/>
      <w:jc w:val="right"/>
    </w:pPr>
    <w:rPr>
      <w:rFonts w:ascii="Arial" w:hAnsi="Arial"/>
      <w:snapToGrid w:val="0"/>
    </w:rPr>
  </w:style>
  <w:style w:type="character" w:customStyle="1" w:styleId="24">
    <w:name w:val="Основной текст с отступом 2 Знак"/>
    <w:basedOn w:val="a1"/>
    <w:link w:val="23"/>
    <w:rsid w:val="00286A7E"/>
    <w:rPr>
      <w:b/>
      <w:sz w:val="24"/>
      <w:szCs w:val="24"/>
    </w:rPr>
  </w:style>
  <w:style w:type="paragraph" w:styleId="af1">
    <w:name w:val="List Paragraph"/>
    <w:basedOn w:val="a0"/>
    <w:uiPriority w:val="34"/>
    <w:qFormat/>
    <w:rsid w:val="002006AC"/>
    <w:pPr>
      <w:ind w:left="720" w:firstLine="0"/>
      <w:contextualSpacing/>
      <w:jc w:val="left"/>
    </w:pPr>
  </w:style>
  <w:style w:type="paragraph" w:styleId="af2">
    <w:name w:val="Plain Text"/>
    <w:basedOn w:val="a0"/>
    <w:link w:val="af3"/>
    <w:rsid w:val="002006AC"/>
    <w:pPr>
      <w:ind w:left="0" w:firstLine="0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1"/>
    <w:link w:val="af2"/>
    <w:rsid w:val="002006AC"/>
    <w:rPr>
      <w:rFonts w:ascii="Courier New" w:hAnsi="Courier New" w:cs="Courier New"/>
    </w:rPr>
  </w:style>
  <w:style w:type="paragraph" w:customStyle="1" w:styleId="ConsPlusNonformat">
    <w:name w:val="ConsPlusNonformat"/>
    <w:rsid w:val="00F55F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Стиль1"/>
    <w:basedOn w:val="a0"/>
    <w:rsid w:val="00F9624C"/>
    <w:pPr>
      <w:keepNext/>
      <w:keepLines/>
      <w:widowControl w:val="0"/>
      <w:autoSpaceDE w:val="0"/>
      <w:autoSpaceDN w:val="0"/>
      <w:adjustRightInd w:val="0"/>
      <w:ind w:left="0" w:firstLine="709"/>
    </w:pPr>
    <w:rPr>
      <w:rFonts w:cs="Arial"/>
      <w:sz w:val="26"/>
      <w:szCs w:val="26"/>
    </w:rPr>
  </w:style>
  <w:style w:type="paragraph" w:customStyle="1" w:styleId="af4">
    <w:name w:val="Абзац"/>
    <w:basedOn w:val="a0"/>
    <w:rsid w:val="00DA78E4"/>
    <w:pPr>
      <w:spacing w:line="360" w:lineRule="auto"/>
      <w:ind w:left="1134" w:right="284" w:firstLine="851"/>
    </w:pPr>
    <w:rPr>
      <w:rFonts w:ascii="Arial" w:hAnsi="Arial"/>
    </w:rPr>
  </w:style>
  <w:style w:type="paragraph" w:customStyle="1" w:styleId="a">
    <w:name w:val="Маркированный"/>
    <w:basedOn w:val="a0"/>
    <w:rsid w:val="00DA78E4"/>
    <w:pPr>
      <w:numPr>
        <w:numId w:val="9"/>
      </w:numPr>
      <w:tabs>
        <w:tab w:val="left" w:pos="284"/>
      </w:tabs>
      <w:spacing w:line="360" w:lineRule="auto"/>
      <w:ind w:right="284"/>
    </w:pPr>
    <w:rPr>
      <w:rFonts w:ascii="Arial" w:hAnsi="Arial"/>
    </w:rPr>
  </w:style>
  <w:style w:type="paragraph" w:customStyle="1" w:styleId="2">
    <w:name w:val="Подраздел 2"/>
    <w:basedOn w:val="20"/>
    <w:rsid w:val="00DA78E4"/>
    <w:pPr>
      <w:numPr>
        <w:ilvl w:val="1"/>
        <w:numId w:val="13"/>
      </w:numPr>
      <w:spacing w:after="360" w:line="360" w:lineRule="auto"/>
      <w:ind w:right="284"/>
      <w:jc w:val="left"/>
    </w:pPr>
    <w:rPr>
      <w:rFonts w:cs="Times New Roman"/>
      <w:b w:val="0"/>
      <w:bCs w:val="0"/>
      <w:i w:val="0"/>
      <w:iCs w:val="0"/>
      <w:sz w:val="24"/>
      <w:szCs w:val="24"/>
    </w:rPr>
  </w:style>
  <w:style w:type="paragraph" w:customStyle="1" w:styleId="3">
    <w:name w:val="Пункт 3"/>
    <w:basedOn w:val="30"/>
    <w:rsid w:val="00DA78E4"/>
    <w:pPr>
      <w:numPr>
        <w:ilvl w:val="2"/>
        <w:numId w:val="13"/>
      </w:numPr>
      <w:tabs>
        <w:tab w:val="clear" w:pos="2847"/>
        <w:tab w:val="num" w:pos="2160"/>
      </w:tabs>
      <w:spacing w:before="120" w:after="120" w:line="360" w:lineRule="auto"/>
      <w:ind w:left="2160" w:right="284"/>
    </w:pPr>
    <w:rPr>
      <w:rFonts w:cs="Times New Roman"/>
      <w:b w:val="0"/>
      <w:sz w:val="24"/>
      <w:szCs w:val="24"/>
    </w:rPr>
  </w:style>
  <w:style w:type="paragraph" w:customStyle="1" w:styleId="4">
    <w:name w:val="Подпункт 4"/>
    <w:basedOn w:val="40"/>
    <w:rsid w:val="00DA78E4"/>
    <w:pPr>
      <w:keepNext w:val="0"/>
      <w:widowControl w:val="0"/>
      <w:numPr>
        <w:ilvl w:val="3"/>
        <w:numId w:val="13"/>
      </w:numPr>
      <w:spacing w:before="60" w:after="60" w:line="360" w:lineRule="auto"/>
      <w:ind w:right="284"/>
      <w:jc w:val="both"/>
    </w:pPr>
    <w:rPr>
      <w:rFonts w:ascii="Arial" w:hAnsi="Arial"/>
      <w:b w:val="0"/>
      <w:bCs w:val="0"/>
    </w:rPr>
  </w:style>
  <w:style w:type="paragraph" w:customStyle="1" w:styleId="af5">
    <w:name w:val="Текст рамок"/>
    <w:basedOn w:val="a0"/>
    <w:rsid w:val="00DA78E4"/>
    <w:pPr>
      <w:ind w:left="0" w:firstLine="0"/>
      <w:jc w:val="center"/>
    </w:pPr>
    <w:rPr>
      <w:rFonts w:ascii="Arial" w:hAnsi="Arial" w:cs="Arial"/>
      <w:sz w:val="20"/>
      <w:szCs w:val="20"/>
    </w:rPr>
  </w:style>
  <w:style w:type="paragraph" w:styleId="af6">
    <w:name w:val="Balloon Text"/>
    <w:basedOn w:val="a0"/>
    <w:link w:val="af7"/>
    <w:uiPriority w:val="99"/>
    <w:semiHidden/>
    <w:unhideWhenUsed/>
    <w:rsid w:val="00D30AF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D30AF0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basedOn w:val="a1"/>
    <w:link w:val="a8"/>
    <w:uiPriority w:val="99"/>
    <w:rsid w:val="001F2888"/>
  </w:style>
  <w:style w:type="character" w:customStyle="1" w:styleId="ac">
    <w:name w:val="Верхний колонтитул Знак"/>
    <w:basedOn w:val="a1"/>
    <w:link w:val="ab"/>
    <w:uiPriority w:val="99"/>
    <w:rsid w:val="001F28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9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8939B-D8A7-4723-B00F-3396DA3EC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15</Pages>
  <Words>5154</Words>
  <Characters>29378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Гицерева</cp:lastModifiedBy>
  <cp:revision>35</cp:revision>
  <cp:lastPrinted>2011-01-27T12:57:00Z</cp:lastPrinted>
  <dcterms:created xsi:type="dcterms:W3CDTF">2011-01-27T13:01:00Z</dcterms:created>
  <dcterms:modified xsi:type="dcterms:W3CDTF">2011-03-17T09:29:00Z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1211726422</vt:i4>
  </property>
  <property fmtid="{D5CDD505-2E9C-101B-9397-08002B2CF9AE}" pid="3" name="_NewReviewCycle">
    <vt:lpwstr/>
  </property>
  <property fmtid="{D5CDD505-2E9C-101B-9397-08002B2CF9AE}" pid="4" name="_EmailSubject">
    <vt:lpwstr>Черновой вариант ТЗ ПИР АБ щит ПТ ГЭС-16</vt:lpwstr>
  </property>
  <property fmtid="{D5CDD505-2E9C-101B-9397-08002B2CF9AE}" pid="5" name="_AuthorEmail">
    <vt:lpwstr>sedelnikov@karelia.tgk1.ru</vt:lpwstr>
  </property>
  <property fmtid="{D5CDD505-2E9C-101B-9397-08002B2CF9AE}" pid="6" name="_AuthorEmailDisplayName">
    <vt:lpwstr>Aleksandr Sedelnikov</vt:lpwstr>
  </property>
  <property fmtid="{D5CDD505-2E9C-101B-9397-08002B2CF9AE}" pid="7" name="_PreviousAdHocReviewCycleID">
    <vt:i4>229003990</vt:i4>
  </property>
  <property fmtid="{D5CDD505-2E9C-101B-9397-08002B2CF9AE}" pid="8" name="_ReviewingToolsShownOnce">
    <vt:lpwstr/>
  </property>
</Properties>
</file>